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8D" w:rsidRDefault="004027F7" w:rsidP="00911415">
      <w:pPr>
        <w:jc w:val="both"/>
      </w:pPr>
    </w:p>
    <w:p w:rsidR="00BF1869" w:rsidRDefault="00BF1869" w:rsidP="00BF1869">
      <w:pPr>
        <w:jc w:val="both"/>
        <w:rPr>
          <w:rFonts w:ascii="Century Gothic" w:hAnsi="Century Gothic"/>
          <w:szCs w:val="20"/>
          <w:lang w:eastAsia="sl-SI"/>
        </w:rPr>
      </w:pPr>
      <w:bookmarkStart w:id="0" w:name="_Toc17286301"/>
    </w:p>
    <w:p w:rsidR="00EF3E33" w:rsidRPr="0095773C" w:rsidRDefault="00EF3E33" w:rsidP="00EF3E33">
      <w:pPr>
        <w:rPr>
          <w:rFonts w:ascii="Century Gothic" w:hAnsi="Century Gothic"/>
        </w:rPr>
      </w:pPr>
      <w:r w:rsidRPr="0095773C">
        <w:rPr>
          <w:rFonts w:ascii="Century Gothic" w:hAnsi="Century Gothic"/>
        </w:rPr>
        <w:t xml:space="preserve">Številka javnega naročila: </w:t>
      </w:r>
      <w:r w:rsidRPr="0095773C">
        <w:rPr>
          <w:rFonts w:ascii="Century Gothic" w:hAnsi="Century Gothic"/>
          <w:b/>
        </w:rPr>
        <w:t>SEC 20</w:t>
      </w:r>
      <w:r>
        <w:rPr>
          <w:rFonts w:ascii="Century Gothic" w:hAnsi="Century Gothic"/>
          <w:b/>
        </w:rPr>
        <w:t>20</w:t>
      </w:r>
      <w:r w:rsidRPr="0095773C">
        <w:rPr>
          <w:rFonts w:ascii="Century Gothic" w:hAnsi="Century Gothic"/>
          <w:b/>
        </w:rPr>
        <w:t xml:space="preserve"> </w:t>
      </w:r>
    </w:p>
    <w:p w:rsidR="00EF3E33" w:rsidRPr="0095773C" w:rsidRDefault="00EF3E33" w:rsidP="00EF3E33">
      <w:pPr>
        <w:rPr>
          <w:rFonts w:ascii="Century Gothic" w:hAnsi="Century Gothic"/>
        </w:rPr>
      </w:pPr>
      <w:r w:rsidRPr="006B3693">
        <w:rPr>
          <w:rFonts w:ascii="Century Gothic" w:hAnsi="Century Gothic"/>
        </w:rPr>
        <w:t xml:space="preserve">Datum: </w:t>
      </w:r>
      <w:r>
        <w:rPr>
          <w:rFonts w:ascii="Century Gothic" w:hAnsi="Century Gothic"/>
        </w:rPr>
        <w:t>18</w:t>
      </w:r>
      <w:r w:rsidRPr="006B3693">
        <w:rPr>
          <w:rFonts w:ascii="Century Gothic" w:hAnsi="Century Gothic"/>
        </w:rPr>
        <w:t>.</w:t>
      </w:r>
      <w:r>
        <w:rPr>
          <w:rFonts w:ascii="Century Gothic" w:hAnsi="Century Gothic"/>
        </w:rPr>
        <w:t xml:space="preserve"> 0</w:t>
      </w:r>
      <w:r>
        <w:rPr>
          <w:rFonts w:ascii="Century Gothic" w:hAnsi="Century Gothic"/>
        </w:rPr>
        <w:t>9</w:t>
      </w:r>
      <w:r w:rsidRPr="006B3693">
        <w:rPr>
          <w:rFonts w:ascii="Century Gothic" w:hAnsi="Century Gothic"/>
        </w:rPr>
        <w:t>.</w:t>
      </w:r>
      <w:r>
        <w:rPr>
          <w:rFonts w:ascii="Century Gothic" w:hAnsi="Century Gothic"/>
        </w:rPr>
        <w:t xml:space="preserve"> </w:t>
      </w:r>
      <w:r w:rsidRPr="006B3693">
        <w:rPr>
          <w:rFonts w:ascii="Century Gothic" w:hAnsi="Century Gothic"/>
        </w:rPr>
        <w:t>201</w:t>
      </w:r>
      <w:r>
        <w:rPr>
          <w:rFonts w:ascii="Century Gothic" w:hAnsi="Century Gothic"/>
        </w:rPr>
        <w:t>9</w:t>
      </w:r>
    </w:p>
    <w:p w:rsidR="00EF3E33" w:rsidRPr="0095773C" w:rsidRDefault="00EF3E33" w:rsidP="00EF3E33">
      <w:pPr>
        <w:pStyle w:val="Glava"/>
        <w:rPr>
          <w:rFonts w:ascii="Century Gothic" w:hAnsi="Century Gothic"/>
          <w:b/>
        </w:rPr>
      </w:pPr>
    </w:p>
    <w:p w:rsidR="00EF3E33" w:rsidRPr="0095773C" w:rsidRDefault="00EF3E33" w:rsidP="00EF3E33">
      <w:pPr>
        <w:pStyle w:val="Glava"/>
        <w:rPr>
          <w:rFonts w:ascii="Century Gothic" w:hAnsi="Century Gothic"/>
          <w:b/>
        </w:rPr>
      </w:pPr>
    </w:p>
    <w:p w:rsidR="00EF3E33" w:rsidRPr="0095773C" w:rsidRDefault="00EF3E33" w:rsidP="00EF3E33">
      <w:pPr>
        <w:pStyle w:val="Glava"/>
        <w:rPr>
          <w:rFonts w:ascii="Century Gothic" w:hAnsi="Century Gothic"/>
          <w:b/>
        </w:rPr>
      </w:pPr>
    </w:p>
    <w:p w:rsidR="00EF3E33" w:rsidRPr="0095773C" w:rsidRDefault="00EF3E33" w:rsidP="00EF3E33">
      <w:pPr>
        <w:pStyle w:val="Glava"/>
        <w:rPr>
          <w:rFonts w:ascii="Century Gothic" w:hAnsi="Century Gothic"/>
        </w:rPr>
      </w:pPr>
      <w:r w:rsidRPr="0095773C">
        <w:rPr>
          <w:rFonts w:ascii="Century Gothic" w:hAnsi="Century Gothic"/>
          <w:b/>
        </w:rPr>
        <w:t>Slovenski državni gozdovi d.o.o. (SIDG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rsidR="00EF3E33" w:rsidRPr="0095773C" w:rsidRDefault="00EF3E33" w:rsidP="00EF3E33">
      <w:pPr>
        <w:pStyle w:val="Glava"/>
        <w:rPr>
          <w:rFonts w:ascii="Century Gothic" w:hAnsi="Century Gothic"/>
        </w:rPr>
      </w:pPr>
    </w:p>
    <w:p w:rsidR="00EF3E33" w:rsidRPr="0095773C" w:rsidRDefault="00EF3E33" w:rsidP="00EF3E33">
      <w:pPr>
        <w:ind w:left="600"/>
        <w:rPr>
          <w:rFonts w:ascii="Century Gothic" w:hAnsi="Century Gothic"/>
        </w:rPr>
      </w:pPr>
    </w:p>
    <w:p w:rsidR="00EF3E33" w:rsidRPr="0095773C" w:rsidRDefault="00EF3E33" w:rsidP="00EF3E33">
      <w:pPr>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rsidR="00EF3E33" w:rsidRPr="0095773C" w:rsidRDefault="00EF3E33" w:rsidP="00EF3E33">
      <w:pPr>
        <w:rPr>
          <w:rFonts w:ascii="Century Gothic" w:hAnsi="Century Gothic"/>
        </w:rPr>
      </w:pPr>
    </w:p>
    <w:p w:rsidR="00EF3E33" w:rsidRPr="0095773C" w:rsidRDefault="00EF3E33" w:rsidP="00EF3E33">
      <w:pPr>
        <w:ind w:left="600"/>
        <w:jc w:val="center"/>
        <w:rPr>
          <w:rFonts w:ascii="Century Gothic" w:hAnsi="Century Gothic"/>
        </w:rPr>
      </w:pPr>
    </w:p>
    <w:p w:rsidR="00EF3E33" w:rsidRPr="0095773C" w:rsidRDefault="00EF3E33" w:rsidP="00EF3E33">
      <w:pPr>
        <w:ind w:left="600"/>
        <w:jc w:val="center"/>
        <w:rPr>
          <w:rFonts w:ascii="Century Gothic" w:hAnsi="Century Gothic"/>
        </w:rPr>
      </w:pPr>
    </w:p>
    <w:p w:rsidR="00EF3E33" w:rsidRPr="0095773C" w:rsidRDefault="00EF3E33" w:rsidP="00EF3E33">
      <w:pPr>
        <w:ind w:left="600"/>
        <w:jc w:val="center"/>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EF3E33" w:rsidRPr="0095773C" w:rsidTr="003B1052">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rsidR="00EF3E33" w:rsidRDefault="00EF3E33" w:rsidP="003B1052">
            <w:pPr>
              <w:spacing w:line="360" w:lineRule="auto"/>
              <w:jc w:val="center"/>
              <w:rPr>
                <w:rFonts w:ascii="Century Gothic" w:hAnsi="Century Gothic"/>
                <w:b/>
                <w:bCs/>
                <w:sz w:val="44"/>
                <w:szCs w:val="44"/>
              </w:rPr>
            </w:pPr>
            <w:r>
              <w:rPr>
                <w:rFonts w:ascii="Century Gothic" w:hAnsi="Century Gothic"/>
                <w:b/>
                <w:bCs/>
                <w:sz w:val="44"/>
                <w:szCs w:val="44"/>
              </w:rPr>
              <w:t>POPRAVEK</w:t>
            </w:r>
          </w:p>
          <w:p w:rsidR="00EF3E33" w:rsidRPr="0095773C" w:rsidRDefault="00EF3E33" w:rsidP="003B1052">
            <w:pPr>
              <w:spacing w:line="360" w:lineRule="auto"/>
              <w:jc w:val="center"/>
              <w:rPr>
                <w:rFonts w:ascii="Century Gothic" w:hAnsi="Century Gothic"/>
              </w:rPr>
            </w:pPr>
            <w:r w:rsidRPr="0095773C">
              <w:rPr>
                <w:rFonts w:ascii="Century Gothic" w:hAnsi="Century Gothic"/>
                <w:b/>
                <w:bCs/>
                <w:sz w:val="44"/>
                <w:szCs w:val="44"/>
              </w:rPr>
              <w:t>DOKUMENTACIJ</w:t>
            </w:r>
            <w:r>
              <w:rPr>
                <w:rFonts w:ascii="Century Gothic" w:hAnsi="Century Gothic"/>
                <w:b/>
                <w:bCs/>
                <w:sz w:val="44"/>
                <w:szCs w:val="44"/>
              </w:rPr>
              <w:t>E</w:t>
            </w:r>
            <w:r w:rsidRPr="0095773C">
              <w:rPr>
                <w:rFonts w:ascii="Century Gothic" w:hAnsi="Century Gothic"/>
                <w:b/>
                <w:bCs/>
                <w:sz w:val="44"/>
                <w:szCs w:val="44"/>
              </w:rPr>
              <w:t xml:space="preserve"> V ZVEZI Z ODDAJO JAVNEGA NAROČILA - NAVODILA</w:t>
            </w:r>
          </w:p>
        </w:tc>
      </w:tr>
    </w:tbl>
    <w:p w:rsidR="00EF3E33" w:rsidRPr="0095773C" w:rsidRDefault="00EF3E33" w:rsidP="00EF3E33">
      <w:pPr>
        <w:spacing w:line="360" w:lineRule="auto"/>
        <w:jc w:val="center"/>
        <w:rPr>
          <w:rFonts w:ascii="Century Gothic" w:hAnsi="Century Gothic"/>
          <w:sz w:val="28"/>
          <w:szCs w:val="28"/>
        </w:rPr>
      </w:pPr>
    </w:p>
    <w:p w:rsidR="00EF3E33" w:rsidRPr="0095773C" w:rsidRDefault="00EF3E33" w:rsidP="00EF3E33">
      <w:pPr>
        <w:spacing w:line="360" w:lineRule="auto"/>
        <w:jc w:val="center"/>
        <w:rPr>
          <w:rFonts w:ascii="Century Gothic" w:hAnsi="Century Gothic"/>
        </w:rPr>
      </w:pPr>
      <w:r w:rsidRPr="0095773C">
        <w:rPr>
          <w:rFonts w:ascii="Century Gothic" w:hAnsi="Century Gothic"/>
          <w:sz w:val="28"/>
          <w:szCs w:val="28"/>
        </w:rPr>
        <w:t xml:space="preserve">za javno naročilo po odprtem postopku (40. člen Zakona o javnem naročanju (Ur. l. RS, št. 91/2015-dalje: ZJN-3) in s sklenitvijo okvirnega sporazuma (48. člen ZJN-3) za oddajo storitev: </w:t>
      </w:r>
    </w:p>
    <w:p w:rsidR="00EF3E33" w:rsidRPr="0095773C" w:rsidRDefault="00EF3E33" w:rsidP="00EF3E33">
      <w:pPr>
        <w:spacing w:line="360" w:lineRule="auto"/>
        <w:jc w:val="center"/>
        <w:rPr>
          <w:rFonts w:ascii="Century Gothic" w:hAnsi="Century Gothic"/>
          <w:sz w:val="28"/>
          <w:szCs w:val="28"/>
        </w:rPr>
      </w:pPr>
    </w:p>
    <w:p w:rsidR="00EF3E33" w:rsidRDefault="00EF3E33" w:rsidP="00EF3E33">
      <w:pPr>
        <w:jc w:val="center"/>
        <w:rPr>
          <w:rFonts w:ascii="Century Gothic" w:hAnsi="Century Gothic"/>
          <w:b/>
          <w:sz w:val="28"/>
          <w:szCs w:val="28"/>
        </w:rPr>
      </w:pPr>
      <w:r w:rsidRPr="0095773C">
        <w:rPr>
          <w:rFonts w:ascii="Century Gothic" w:hAnsi="Century Gothic"/>
          <w:b/>
          <w:sz w:val="28"/>
          <w:szCs w:val="28"/>
        </w:rPr>
        <w:t>»Sečnja in spravilo lesa v gozdovih, ki so last Republike Slovenije«</w:t>
      </w:r>
    </w:p>
    <w:p w:rsidR="00EF3E33" w:rsidRPr="0019159E" w:rsidRDefault="00EF3E33" w:rsidP="00EF3E33">
      <w:pPr>
        <w:jc w:val="center"/>
        <w:rPr>
          <w:rFonts w:ascii="Century Gothic" w:hAnsi="Century Gothic"/>
          <w:b/>
          <w:sz w:val="28"/>
          <w:szCs w:val="28"/>
        </w:rPr>
      </w:pPr>
      <w:r w:rsidRPr="0019159E">
        <w:rPr>
          <w:rFonts w:ascii="Century Gothic" w:hAnsi="Century Gothic"/>
          <w:b/>
          <w:sz w:val="28"/>
          <w:szCs w:val="28"/>
        </w:rPr>
        <w:t>z oznako pri naročniku SEC 2020</w:t>
      </w:r>
    </w:p>
    <w:p w:rsidR="00EF3E33" w:rsidRPr="0095773C" w:rsidRDefault="00EF3E33" w:rsidP="00EF3E33">
      <w:pPr>
        <w:jc w:val="center"/>
        <w:rPr>
          <w:rFonts w:ascii="Century Gothic" w:hAnsi="Century Gothic"/>
        </w:rPr>
      </w:pPr>
      <w:r w:rsidRPr="0095773C">
        <w:rPr>
          <w:rFonts w:ascii="Century Gothic" w:hAnsi="Century Gothic"/>
          <w:b/>
          <w:sz w:val="28"/>
          <w:szCs w:val="28"/>
        </w:rPr>
        <w:t>za obdobje od sklenitve sporazuma do 31.</w:t>
      </w:r>
      <w:r>
        <w:rPr>
          <w:rFonts w:ascii="Century Gothic" w:hAnsi="Century Gothic"/>
          <w:b/>
          <w:sz w:val="28"/>
          <w:szCs w:val="28"/>
        </w:rPr>
        <w:t xml:space="preserve"> 1</w:t>
      </w:r>
      <w:r w:rsidRPr="0095773C">
        <w:rPr>
          <w:rFonts w:ascii="Century Gothic" w:hAnsi="Century Gothic"/>
          <w:b/>
          <w:sz w:val="28"/>
          <w:szCs w:val="28"/>
        </w:rPr>
        <w:t>2.</w:t>
      </w:r>
      <w:r>
        <w:rPr>
          <w:rFonts w:ascii="Century Gothic" w:hAnsi="Century Gothic"/>
          <w:b/>
          <w:sz w:val="28"/>
          <w:szCs w:val="28"/>
        </w:rPr>
        <w:t xml:space="preserve"> </w:t>
      </w:r>
      <w:r w:rsidRPr="0095773C">
        <w:rPr>
          <w:rFonts w:ascii="Century Gothic" w:hAnsi="Century Gothic"/>
          <w:b/>
          <w:sz w:val="28"/>
          <w:szCs w:val="28"/>
        </w:rPr>
        <w:t>20</w:t>
      </w:r>
      <w:r>
        <w:rPr>
          <w:rFonts w:ascii="Century Gothic" w:hAnsi="Century Gothic"/>
          <w:b/>
          <w:sz w:val="28"/>
          <w:szCs w:val="28"/>
        </w:rPr>
        <w:t>21</w:t>
      </w:r>
    </w:p>
    <w:p w:rsidR="00EF3E33" w:rsidRPr="0095773C" w:rsidRDefault="00EF3E33" w:rsidP="00EF3E33">
      <w:pPr>
        <w:jc w:val="center"/>
        <w:rPr>
          <w:rFonts w:ascii="Century Gothic" w:hAnsi="Century Gothic"/>
        </w:rPr>
      </w:pPr>
    </w:p>
    <w:p w:rsidR="00EF3E33" w:rsidRPr="0095773C" w:rsidRDefault="00EF3E33" w:rsidP="00EF3E33">
      <w:pPr>
        <w:jc w:val="center"/>
        <w:rPr>
          <w:rFonts w:ascii="Century Gothic" w:hAnsi="Century Gothic"/>
        </w:rPr>
      </w:pPr>
    </w:p>
    <w:p w:rsidR="00EF3E33" w:rsidRPr="0095773C" w:rsidRDefault="00EF3E33" w:rsidP="00EF3E33">
      <w:pPr>
        <w:jc w:val="center"/>
        <w:rPr>
          <w:rFonts w:ascii="Century Gothic" w:hAnsi="Century Gothic"/>
        </w:rPr>
      </w:pPr>
    </w:p>
    <w:p w:rsidR="00EF3E33" w:rsidRPr="0095773C" w:rsidRDefault="00EF3E33" w:rsidP="00EF3E33">
      <w:pPr>
        <w:rPr>
          <w:rFonts w:ascii="Century Gothic" w:hAnsi="Century Gothic"/>
        </w:rPr>
      </w:pPr>
    </w:p>
    <w:p w:rsidR="00EF3E33" w:rsidRPr="0095773C" w:rsidRDefault="00EF3E33" w:rsidP="00EF3E33">
      <w:pPr>
        <w:rPr>
          <w:rFonts w:ascii="Century Gothic" w:hAnsi="Century Gothic"/>
        </w:rPr>
      </w:pPr>
    </w:p>
    <w:p w:rsidR="00EF3E33" w:rsidRPr="0095773C" w:rsidRDefault="00EF3E33" w:rsidP="00EF3E33">
      <w:pPr>
        <w:rPr>
          <w:rFonts w:ascii="Century Gothic" w:hAnsi="Century Gothic"/>
        </w:rPr>
      </w:pPr>
    </w:p>
    <w:p w:rsidR="00EF3E33" w:rsidRPr="0095773C" w:rsidRDefault="00EF3E33" w:rsidP="00EF3E33">
      <w:pPr>
        <w:rPr>
          <w:rFonts w:ascii="Century Gothic" w:hAnsi="Century Gothic"/>
        </w:rPr>
      </w:pPr>
    </w:p>
    <w:p w:rsidR="00EF3E33" w:rsidRPr="0095773C" w:rsidRDefault="00EF3E33" w:rsidP="00EF3E33">
      <w:pPr>
        <w:rPr>
          <w:rFonts w:ascii="Century Gothic" w:hAnsi="Century Gothic"/>
        </w:rPr>
      </w:pPr>
    </w:p>
    <w:p w:rsidR="00EF3E33" w:rsidRPr="0095773C" w:rsidRDefault="00EF3E33" w:rsidP="00EF3E33">
      <w:pPr>
        <w:spacing w:line="360" w:lineRule="auto"/>
        <w:jc w:val="center"/>
        <w:rPr>
          <w:rFonts w:ascii="Century Gothic" w:hAnsi="Century Gothic"/>
        </w:rPr>
      </w:pPr>
      <w:r w:rsidRPr="0095773C">
        <w:rPr>
          <w:rFonts w:ascii="Century Gothic" w:hAnsi="Century Gothic"/>
          <w:sz w:val="28"/>
          <w:szCs w:val="28"/>
        </w:rPr>
        <w:t xml:space="preserve">Kočevje, </w:t>
      </w:r>
      <w:r>
        <w:rPr>
          <w:rFonts w:ascii="Century Gothic" w:hAnsi="Century Gothic"/>
          <w:sz w:val="28"/>
          <w:szCs w:val="28"/>
        </w:rPr>
        <w:t>september</w:t>
      </w:r>
      <w:r w:rsidRPr="0095773C">
        <w:rPr>
          <w:rFonts w:ascii="Century Gothic" w:hAnsi="Century Gothic"/>
          <w:sz w:val="28"/>
          <w:szCs w:val="28"/>
        </w:rPr>
        <w:t xml:space="preserve"> </w:t>
      </w:r>
      <w:r w:rsidRPr="0095773C">
        <w:rPr>
          <w:rFonts w:ascii="Century Gothic" w:hAnsi="Century Gothic"/>
          <w:sz w:val="28"/>
          <w:szCs w:val="28"/>
        </w:rPr>
        <w:t>20</w:t>
      </w:r>
      <w:r>
        <w:rPr>
          <w:rFonts w:ascii="Century Gothic" w:hAnsi="Century Gothic"/>
          <w:sz w:val="28"/>
          <w:szCs w:val="28"/>
        </w:rPr>
        <w:t>19</w:t>
      </w:r>
    </w:p>
    <w:p w:rsidR="00BF1869" w:rsidRDefault="00BF1869" w:rsidP="00BF1869">
      <w:pPr>
        <w:jc w:val="both"/>
        <w:rPr>
          <w:rFonts w:ascii="Century Gothic" w:hAnsi="Century Gothic"/>
          <w:szCs w:val="20"/>
          <w:lang w:eastAsia="sl-SI"/>
        </w:rPr>
      </w:pPr>
    </w:p>
    <w:p w:rsidR="00EF3E33" w:rsidRDefault="00EF3E33" w:rsidP="00EF3E33">
      <w:pPr>
        <w:pStyle w:val="Naslov3"/>
        <w:rPr>
          <w:rFonts w:ascii="Century Gothic" w:hAnsi="Century Gothic"/>
        </w:rPr>
      </w:pPr>
      <w:r>
        <w:rPr>
          <w:rFonts w:ascii="Century Gothic" w:hAnsi="Century Gothic"/>
        </w:rPr>
        <w:t>Naročnik spreminja pogoje iz drugega odstavka točke 4.3.1 (spremembe so označene z rdečo barvo)</w:t>
      </w:r>
      <w:r>
        <w:rPr>
          <w:rFonts w:ascii="Century Gothic" w:hAnsi="Century Gothic"/>
        </w:rPr>
        <w:t xml:space="preserve"> in pa rok za oddajo ponudb ter odpiranje ponudb.</w:t>
      </w:r>
    </w:p>
    <w:p w:rsidR="00EF3E33" w:rsidRDefault="00EF3E33" w:rsidP="00BF1869">
      <w:pPr>
        <w:jc w:val="both"/>
        <w:rPr>
          <w:rFonts w:ascii="Century Gothic" w:hAnsi="Century Gothic"/>
          <w:szCs w:val="20"/>
          <w:lang w:eastAsia="sl-SI"/>
        </w:rPr>
      </w:pPr>
    </w:p>
    <w:p w:rsidR="00EF3E33" w:rsidRDefault="00EF3E33" w:rsidP="00BF1869">
      <w:pPr>
        <w:jc w:val="both"/>
        <w:rPr>
          <w:rFonts w:ascii="Century Gothic" w:hAnsi="Century Gothic"/>
          <w:szCs w:val="20"/>
          <w:lang w:eastAsia="sl-SI"/>
        </w:rPr>
      </w:pPr>
    </w:p>
    <w:p w:rsidR="00BF1869" w:rsidRPr="001C4E44" w:rsidRDefault="00BF1869" w:rsidP="00BF1869">
      <w:pPr>
        <w:jc w:val="both"/>
        <w:rPr>
          <w:rFonts w:ascii="Century Gothic" w:hAnsi="Century Gothic"/>
        </w:rPr>
      </w:pPr>
      <w:r w:rsidRPr="0095773C">
        <w:rPr>
          <w:rFonts w:ascii="Century Gothic" w:hAnsi="Century Gothic"/>
          <w:szCs w:val="20"/>
          <w:lang w:eastAsia="sl-SI"/>
        </w:rPr>
        <w:t xml:space="preserve">Ponudba se šteje </w:t>
      </w:r>
      <w:r w:rsidRPr="001C4E44">
        <w:rPr>
          <w:rFonts w:ascii="Century Gothic" w:hAnsi="Century Gothic"/>
          <w:szCs w:val="20"/>
          <w:lang w:eastAsia="sl-SI"/>
        </w:rPr>
        <w:t>za pravočasno oddano, če jo naročnik prejme preko sistema e-JN</w:t>
      </w:r>
      <w:r>
        <w:rPr>
          <w:rFonts w:ascii="Century Gothic" w:hAnsi="Century Gothic"/>
          <w:szCs w:val="20"/>
          <w:lang w:eastAsia="sl-SI"/>
        </w:rPr>
        <w:t xml:space="preserve"> </w:t>
      </w:r>
      <w:hyperlink r:id="rId7" w:history="1">
        <w:r w:rsidRPr="001407D5">
          <w:rPr>
            <w:rStyle w:val="Hiperpovezava"/>
            <w:rFonts w:ascii="Century Gothic" w:hAnsi="Century Gothic"/>
            <w:szCs w:val="20"/>
            <w:lang w:eastAsia="sl-SI"/>
          </w:rPr>
          <w:t>https://ejn.gov.si/eJN2</w:t>
        </w:r>
      </w:hyperlink>
      <w:r>
        <w:rPr>
          <w:rFonts w:ascii="Century Gothic" w:hAnsi="Century Gothic"/>
          <w:szCs w:val="20"/>
          <w:lang w:eastAsia="sl-SI"/>
        </w:rPr>
        <w:t xml:space="preserve">   najkasneje do </w:t>
      </w:r>
      <w:r w:rsidRPr="00BF1869">
        <w:rPr>
          <w:rFonts w:ascii="Century Gothic" w:hAnsi="Century Gothic"/>
          <w:b/>
          <w:szCs w:val="20"/>
          <w:lang w:eastAsia="sl-SI"/>
        </w:rPr>
        <w:t>01.</w:t>
      </w:r>
      <w:r w:rsidRPr="00BF1869">
        <w:rPr>
          <w:rFonts w:ascii="Century Gothic" w:hAnsi="Century Gothic"/>
          <w:b/>
        </w:rPr>
        <w:t xml:space="preserve"> </w:t>
      </w:r>
      <w:r w:rsidRPr="00BF1869">
        <w:rPr>
          <w:rFonts w:ascii="Century Gothic" w:hAnsi="Century Gothic"/>
          <w:b/>
        </w:rPr>
        <w:t>10</w:t>
      </w:r>
      <w:r w:rsidRPr="001C4E44">
        <w:rPr>
          <w:rFonts w:ascii="Century Gothic" w:hAnsi="Century Gothic"/>
          <w:b/>
        </w:rPr>
        <w:t>.</w:t>
      </w:r>
      <w:r>
        <w:rPr>
          <w:rFonts w:ascii="Century Gothic" w:hAnsi="Century Gothic"/>
          <w:b/>
        </w:rPr>
        <w:t xml:space="preserve"> </w:t>
      </w:r>
      <w:r w:rsidRPr="001C4E44">
        <w:rPr>
          <w:rFonts w:ascii="Century Gothic" w:hAnsi="Century Gothic"/>
          <w:b/>
        </w:rPr>
        <w:t>2019</w:t>
      </w:r>
      <w:r w:rsidRPr="001C4E44">
        <w:rPr>
          <w:rFonts w:ascii="Century Gothic" w:hAnsi="Century Gothic"/>
          <w:i/>
          <w:sz w:val="18"/>
          <w:szCs w:val="18"/>
        </w:rPr>
        <w:t xml:space="preserve"> </w:t>
      </w:r>
      <w:r w:rsidRPr="001C4E44">
        <w:rPr>
          <w:rFonts w:ascii="Century Gothic" w:hAnsi="Century Gothic"/>
          <w:b/>
        </w:rPr>
        <w:t xml:space="preserve">do </w:t>
      </w:r>
      <w:r>
        <w:rPr>
          <w:rFonts w:ascii="Century Gothic" w:hAnsi="Century Gothic"/>
          <w:b/>
        </w:rPr>
        <w:t>0</w:t>
      </w:r>
      <w:r>
        <w:rPr>
          <w:rFonts w:ascii="Century Gothic" w:hAnsi="Century Gothic"/>
          <w:b/>
        </w:rPr>
        <w:t>8</w:t>
      </w:r>
      <w:r w:rsidRPr="001C4E44">
        <w:rPr>
          <w:rFonts w:ascii="Century Gothic" w:hAnsi="Century Gothic"/>
          <w:b/>
        </w:rPr>
        <w:t>:00</w:t>
      </w:r>
      <w:r w:rsidRPr="001C4E44">
        <w:rPr>
          <w:rFonts w:ascii="Century Gothic" w:hAnsi="Century Gothic"/>
        </w:rPr>
        <w:t xml:space="preserve"> </w:t>
      </w:r>
      <w:r w:rsidRPr="001C4E44">
        <w:rPr>
          <w:rFonts w:ascii="Century Gothic" w:hAnsi="Century Gothic"/>
          <w:b/>
        </w:rPr>
        <w:t>ure</w:t>
      </w:r>
      <w:r w:rsidRPr="001C4E44">
        <w:rPr>
          <w:rFonts w:ascii="Century Gothic" w:hAnsi="Century Gothic"/>
        </w:rPr>
        <w:t>. Za oddano</w:t>
      </w:r>
      <w:r>
        <w:rPr>
          <w:rFonts w:ascii="Century Gothic" w:hAnsi="Century Gothic"/>
        </w:rPr>
        <w:t xml:space="preserve"> </w:t>
      </w:r>
      <w:r w:rsidRPr="001C4E44">
        <w:rPr>
          <w:rFonts w:ascii="Century Gothic" w:hAnsi="Century Gothic"/>
        </w:rPr>
        <w:t>ponudbo se šteje ponudba, ki je v informacijskem sistemu e-JN označena s statusom »ODDANO«.</w:t>
      </w:r>
    </w:p>
    <w:p w:rsidR="00911415" w:rsidRPr="001C4E44" w:rsidRDefault="00911415" w:rsidP="00911415">
      <w:pPr>
        <w:rPr>
          <w:rFonts w:ascii="Century Gothic" w:hAnsi="Century Gothic"/>
        </w:rPr>
      </w:pPr>
    </w:p>
    <w:p w:rsidR="00911415" w:rsidRDefault="00911415" w:rsidP="00911415">
      <w:pPr>
        <w:rPr>
          <w:rFonts w:ascii="Century Gothic" w:hAnsi="Century Gothic"/>
          <w:szCs w:val="20"/>
        </w:rPr>
      </w:pPr>
      <w:r w:rsidRPr="001C4E44">
        <w:rPr>
          <w:rFonts w:ascii="Century Gothic" w:hAnsi="Century Gothic"/>
          <w:szCs w:val="20"/>
        </w:rPr>
        <w:t>Odpiranje ponudb bo potekalo avtomatično v informacijskem sistemu e-JN</w:t>
      </w:r>
      <w:r>
        <w:rPr>
          <w:rFonts w:ascii="Century Gothic" w:hAnsi="Century Gothic"/>
          <w:szCs w:val="20"/>
        </w:rPr>
        <w:t xml:space="preserve"> </w:t>
      </w:r>
      <w:r w:rsidRPr="001C4E44">
        <w:rPr>
          <w:rFonts w:ascii="Century Gothic" w:hAnsi="Century Gothic"/>
          <w:szCs w:val="20"/>
        </w:rPr>
        <w:t>dne</w:t>
      </w:r>
    </w:p>
    <w:p w:rsidR="00911415" w:rsidRPr="0095773C" w:rsidRDefault="00911415" w:rsidP="00911415">
      <w:pPr>
        <w:rPr>
          <w:rFonts w:ascii="Century Gothic" w:hAnsi="Century Gothic"/>
          <w:szCs w:val="20"/>
          <w:lang w:eastAsia="sl-SI"/>
        </w:rPr>
      </w:pPr>
      <w:r>
        <w:rPr>
          <w:rFonts w:ascii="Century Gothic" w:hAnsi="Century Gothic"/>
          <w:b/>
        </w:rPr>
        <w:t>01</w:t>
      </w:r>
      <w:r w:rsidRPr="001C4E44">
        <w:rPr>
          <w:rFonts w:ascii="Century Gothic" w:hAnsi="Century Gothic"/>
          <w:b/>
        </w:rPr>
        <w:t>.</w:t>
      </w:r>
      <w:r>
        <w:rPr>
          <w:rFonts w:ascii="Century Gothic" w:hAnsi="Century Gothic"/>
          <w:b/>
        </w:rPr>
        <w:t xml:space="preserve"> </w:t>
      </w:r>
      <w:r>
        <w:rPr>
          <w:rFonts w:ascii="Century Gothic" w:hAnsi="Century Gothic"/>
          <w:b/>
        </w:rPr>
        <w:t>10</w:t>
      </w:r>
      <w:r w:rsidRPr="001C4E44">
        <w:rPr>
          <w:rFonts w:ascii="Century Gothic" w:hAnsi="Century Gothic"/>
          <w:b/>
        </w:rPr>
        <w:t>.</w:t>
      </w:r>
      <w:r>
        <w:rPr>
          <w:rFonts w:ascii="Century Gothic" w:hAnsi="Century Gothic"/>
          <w:b/>
        </w:rPr>
        <w:t xml:space="preserve"> </w:t>
      </w:r>
      <w:r w:rsidRPr="001C4E44">
        <w:rPr>
          <w:rFonts w:ascii="Century Gothic" w:hAnsi="Century Gothic"/>
          <w:b/>
        </w:rPr>
        <w:t>2019</w:t>
      </w:r>
      <w:r w:rsidRPr="001C4E44">
        <w:rPr>
          <w:rFonts w:ascii="Century Gothic" w:hAnsi="Century Gothic"/>
          <w:i/>
          <w:sz w:val="18"/>
          <w:szCs w:val="18"/>
        </w:rPr>
        <w:t xml:space="preserve"> </w:t>
      </w:r>
      <w:r w:rsidRPr="001C4E44">
        <w:rPr>
          <w:rFonts w:ascii="Century Gothic" w:hAnsi="Century Gothic"/>
        </w:rPr>
        <w:t xml:space="preserve">in se bo začelo </w:t>
      </w:r>
      <w:r w:rsidRPr="001C4E44">
        <w:rPr>
          <w:rFonts w:ascii="Century Gothic" w:hAnsi="Century Gothic"/>
          <w:b/>
        </w:rPr>
        <w:t xml:space="preserve">ob </w:t>
      </w:r>
      <w:r>
        <w:rPr>
          <w:rFonts w:ascii="Century Gothic" w:hAnsi="Century Gothic"/>
          <w:b/>
        </w:rPr>
        <w:t>0</w:t>
      </w:r>
      <w:r>
        <w:rPr>
          <w:rFonts w:ascii="Century Gothic" w:hAnsi="Century Gothic"/>
          <w:b/>
        </w:rPr>
        <w:t>8</w:t>
      </w:r>
      <w:r>
        <w:rPr>
          <w:rFonts w:ascii="Century Gothic" w:hAnsi="Century Gothic"/>
          <w:b/>
        </w:rPr>
        <w:t>:</w:t>
      </w:r>
      <w:r w:rsidRPr="001C4E44">
        <w:rPr>
          <w:rFonts w:ascii="Century Gothic" w:hAnsi="Century Gothic"/>
          <w:b/>
        </w:rPr>
        <w:t>0</w:t>
      </w:r>
      <w:r>
        <w:rPr>
          <w:rFonts w:ascii="Century Gothic" w:hAnsi="Century Gothic"/>
          <w:b/>
        </w:rPr>
        <w:t>5</w:t>
      </w:r>
      <w:r w:rsidRPr="001C4E44">
        <w:rPr>
          <w:rFonts w:ascii="Century Gothic" w:hAnsi="Century Gothic"/>
          <w:b/>
        </w:rPr>
        <w:t xml:space="preserve"> uri</w:t>
      </w:r>
      <w:r w:rsidRPr="001C4E44">
        <w:rPr>
          <w:rFonts w:ascii="Century Gothic" w:hAnsi="Century Gothic"/>
        </w:rPr>
        <w:t xml:space="preserve"> na spletnem</w:t>
      </w:r>
      <w:r w:rsidRPr="0095773C">
        <w:rPr>
          <w:rFonts w:ascii="Century Gothic" w:hAnsi="Century Gothic"/>
        </w:rPr>
        <w:t xml:space="preserve"> naslovu </w:t>
      </w:r>
      <w:hyperlink r:id="rId8" w:history="1">
        <w:r w:rsidRPr="0095773C">
          <w:rPr>
            <w:rStyle w:val="Hiperpovezava"/>
            <w:rFonts w:ascii="Century Gothic" w:hAnsi="Century Gothic"/>
            <w:szCs w:val="20"/>
            <w:lang w:eastAsia="sl-SI"/>
          </w:rPr>
          <w:t>https://ejn.gov.si/eJN2</w:t>
        </w:r>
      </w:hyperlink>
      <w:r w:rsidRPr="0095773C">
        <w:rPr>
          <w:rFonts w:ascii="Century Gothic" w:hAnsi="Century Gothic"/>
          <w:szCs w:val="20"/>
          <w:lang w:eastAsia="sl-SI"/>
        </w:rPr>
        <w:t xml:space="preserve">. </w:t>
      </w:r>
    </w:p>
    <w:p w:rsidR="00923CED" w:rsidRDefault="00EF3E33" w:rsidP="00911415">
      <w:pPr>
        <w:pStyle w:val="Naslov3"/>
        <w:rPr>
          <w:rFonts w:ascii="Century Gothic" w:hAnsi="Century Gothic"/>
        </w:rPr>
      </w:pPr>
      <w:r>
        <w:rPr>
          <w:rFonts w:ascii="Century Gothic" w:hAnsi="Century Gothic"/>
        </w:rPr>
        <w:t>Čistopis točke 4.3.1:</w:t>
      </w:r>
    </w:p>
    <w:p w:rsidR="00923CED" w:rsidRPr="0095773C" w:rsidRDefault="00923CED" w:rsidP="00911415">
      <w:pPr>
        <w:pStyle w:val="Naslov3"/>
        <w:rPr>
          <w:rFonts w:ascii="Century Gothic" w:hAnsi="Century Gothic"/>
        </w:rPr>
      </w:pPr>
      <w:r w:rsidRPr="0095773C">
        <w:rPr>
          <w:rFonts w:ascii="Century Gothic" w:hAnsi="Century Gothic"/>
        </w:rPr>
        <w:t>4.3.1. Minimalni pogoji za izvajanje del v gozdovih</w:t>
      </w:r>
      <w:r>
        <w:rPr>
          <w:rFonts w:ascii="Century Gothic" w:hAnsi="Century Gothic"/>
        </w:rPr>
        <w:t xml:space="preserve"> in tehnološko usposobljenost</w:t>
      </w:r>
      <w:bookmarkEnd w:id="0"/>
    </w:p>
    <w:p w:rsidR="00923CED" w:rsidRDefault="00923CED" w:rsidP="00911415">
      <w:pPr>
        <w:jc w:val="both"/>
        <w:rPr>
          <w:rFonts w:ascii="Century Gothic" w:hAnsi="Century Gothic"/>
        </w:rPr>
      </w:pPr>
      <w:r w:rsidRPr="0095773C">
        <w:rPr>
          <w:rFonts w:ascii="Century Gothic" w:hAnsi="Century Gothic"/>
        </w:rPr>
        <w:t xml:space="preserve">V skladu z določili veljavnega Pravilnika o minimalnih pogojih, ki jih morajo izpolnjevati izvajalci del v gozdovih (Ur. l. RS, št. 35/94, 50/06, 74/11 in 80/12), mora ponudnik izpolnjevati pogoje za opravljanje dejavnosti s področja storitev naročila in sicer najmanj </w:t>
      </w:r>
      <w:r w:rsidRPr="006F0BA9">
        <w:rPr>
          <w:rFonts w:ascii="Century Gothic" w:hAnsi="Century Gothic"/>
          <w:b/>
          <w:u w:val="single"/>
        </w:rPr>
        <w:t>za sečnjo in spravilo lesa</w:t>
      </w:r>
      <w:r w:rsidRPr="006F0BA9">
        <w:rPr>
          <w:rFonts w:ascii="Century Gothic" w:hAnsi="Century Gothic"/>
          <w:b/>
        </w:rPr>
        <w:t>, ta dva pogoja je potrebno izpolnjevati kumulativno</w:t>
      </w:r>
      <w:r w:rsidRPr="0095773C">
        <w:rPr>
          <w:rFonts w:ascii="Century Gothic" w:hAnsi="Century Gothic"/>
        </w:rPr>
        <w:t>. V kolikor bo ponudnik izpolnjeval minimalne pogoje po navedenem pravilniku samo za opravljanje dejavnosti sečnje ali samo za opravljanje dejavnosti spravila, mu naročnik osnovne sposobnosti ne bo priznal in bo ponudbo takega ponudnika ocenil kot nedopustno. Prav tako mora ponudnik zagotavljati, da navedene pogoje izpolnjujejo vsi njegovi podizvajalci</w:t>
      </w:r>
      <w:r>
        <w:rPr>
          <w:rFonts w:ascii="Century Gothic" w:hAnsi="Century Gothic"/>
        </w:rPr>
        <w:t xml:space="preserve"> </w:t>
      </w:r>
      <w:r w:rsidRPr="0095773C">
        <w:rPr>
          <w:rFonts w:ascii="Century Gothic" w:hAnsi="Century Gothic"/>
        </w:rPr>
        <w:t>oz. drugi pogodbeni partnerji, ki bodo sodelovali pri izvrševanju storitev naročila,</w:t>
      </w:r>
      <w:r>
        <w:rPr>
          <w:rFonts w:ascii="Century Gothic" w:hAnsi="Century Gothic"/>
        </w:rPr>
        <w:t xml:space="preserve"> vendar ti lahko izpolnjujejo pogoje le za sečnjo ali le za spravilo</w:t>
      </w:r>
      <w:r w:rsidRPr="0095773C">
        <w:rPr>
          <w:rFonts w:ascii="Century Gothic" w:hAnsi="Century Gothic"/>
        </w:rPr>
        <w:t xml:space="preserve">. </w:t>
      </w:r>
    </w:p>
    <w:p w:rsidR="00923CED" w:rsidRDefault="00923CED" w:rsidP="00911415">
      <w:pPr>
        <w:jc w:val="both"/>
      </w:pPr>
    </w:p>
    <w:p w:rsidR="00923CED" w:rsidRDefault="00923CED" w:rsidP="00911415">
      <w:pPr>
        <w:jc w:val="both"/>
        <w:rPr>
          <w:rFonts w:ascii="Century Gothic" w:hAnsi="Century Gothic"/>
        </w:rPr>
      </w:pPr>
      <w:bookmarkStart w:id="1" w:name="_GoBack"/>
      <w:bookmarkEnd w:id="1"/>
      <w:r w:rsidRPr="0095773C">
        <w:rPr>
          <w:rFonts w:ascii="Century Gothic" w:hAnsi="Century Gothic"/>
        </w:rPr>
        <w:t xml:space="preserve">Ponudnik mora </w:t>
      </w:r>
      <w:r w:rsidRPr="00AD488A">
        <w:rPr>
          <w:rFonts w:ascii="Century Gothic" w:hAnsi="Century Gothic"/>
          <w:b/>
        </w:rPr>
        <w:t>ob oddaji ponudbe</w:t>
      </w:r>
      <w:r w:rsidRPr="0095773C">
        <w:rPr>
          <w:rFonts w:ascii="Century Gothic" w:hAnsi="Century Gothic"/>
        </w:rPr>
        <w:t xml:space="preserve"> </w:t>
      </w:r>
      <w:r>
        <w:rPr>
          <w:rFonts w:ascii="Century Gothic" w:hAnsi="Century Gothic"/>
        </w:rPr>
        <w:t>razpolagati z najmanj:</w:t>
      </w:r>
    </w:p>
    <w:p w:rsidR="00923CED" w:rsidRPr="00865C71" w:rsidRDefault="00923CED" w:rsidP="00911415">
      <w:pPr>
        <w:numPr>
          <w:ilvl w:val="0"/>
          <w:numId w:val="1"/>
        </w:numPr>
        <w:suppressAutoHyphens/>
        <w:spacing w:line="276" w:lineRule="auto"/>
        <w:jc w:val="both"/>
        <w:rPr>
          <w:rFonts w:ascii="Century Gothic" w:hAnsi="Century Gothic"/>
          <w:b/>
        </w:rPr>
      </w:pPr>
      <w:r w:rsidRPr="00865C71">
        <w:rPr>
          <w:rFonts w:ascii="Century Gothic" w:hAnsi="Century Gothic"/>
        </w:rPr>
        <w:t>d</w:t>
      </w:r>
      <w:r>
        <w:rPr>
          <w:rFonts w:ascii="Century Gothic" w:hAnsi="Century Gothic"/>
        </w:rPr>
        <w:t>vema</w:t>
      </w:r>
      <w:r w:rsidRPr="00865C71">
        <w:rPr>
          <w:rFonts w:ascii="Century Gothic" w:hAnsi="Century Gothic"/>
        </w:rPr>
        <w:t xml:space="preserve"> usposobljen</w:t>
      </w:r>
      <w:r>
        <w:rPr>
          <w:rFonts w:ascii="Century Gothic" w:hAnsi="Century Gothic"/>
        </w:rPr>
        <w:t>ima</w:t>
      </w:r>
      <w:r w:rsidRPr="00865C71">
        <w:rPr>
          <w:rFonts w:ascii="Century Gothic" w:hAnsi="Century Gothic"/>
        </w:rPr>
        <w:t xml:space="preserve"> sekač</w:t>
      </w:r>
      <w:r>
        <w:rPr>
          <w:rFonts w:ascii="Century Gothic" w:hAnsi="Century Gothic"/>
        </w:rPr>
        <w:t>ema</w:t>
      </w:r>
      <w:r w:rsidRPr="00865C71">
        <w:rPr>
          <w:rFonts w:ascii="Century Gothic" w:hAnsi="Century Gothic"/>
        </w:rPr>
        <w:t xml:space="preserve"> ali en</w:t>
      </w:r>
      <w:r>
        <w:rPr>
          <w:rFonts w:ascii="Century Gothic" w:hAnsi="Century Gothic"/>
        </w:rPr>
        <w:t>im</w:t>
      </w:r>
      <w:r w:rsidRPr="00865C71">
        <w:rPr>
          <w:rFonts w:ascii="Century Gothic" w:hAnsi="Century Gothic"/>
        </w:rPr>
        <w:t xml:space="preserve"> usposobljen</w:t>
      </w:r>
      <w:r>
        <w:rPr>
          <w:rFonts w:ascii="Century Gothic" w:hAnsi="Century Gothic"/>
        </w:rPr>
        <w:t>im</w:t>
      </w:r>
      <w:r w:rsidRPr="00865C71">
        <w:rPr>
          <w:rFonts w:ascii="Century Gothic" w:hAnsi="Century Gothic"/>
        </w:rPr>
        <w:t xml:space="preserve"> upravitelj</w:t>
      </w:r>
      <w:r>
        <w:rPr>
          <w:rFonts w:ascii="Century Gothic" w:hAnsi="Century Gothic"/>
        </w:rPr>
        <w:t>em</w:t>
      </w:r>
      <w:r w:rsidRPr="00865C71">
        <w:rPr>
          <w:rFonts w:ascii="Century Gothic" w:hAnsi="Century Gothic"/>
        </w:rPr>
        <w:t xml:space="preserve"> stroja za sečnjo </w:t>
      </w:r>
      <w:r w:rsidRPr="00865C71">
        <w:rPr>
          <w:rFonts w:ascii="Century Gothic" w:hAnsi="Century Gothic"/>
          <w:b/>
        </w:rPr>
        <w:t xml:space="preserve">ter </w:t>
      </w:r>
    </w:p>
    <w:p w:rsidR="00923CED" w:rsidRPr="00865C71" w:rsidRDefault="00923CED" w:rsidP="00911415">
      <w:pPr>
        <w:numPr>
          <w:ilvl w:val="0"/>
          <w:numId w:val="1"/>
        </w:numPr>
        <w:suppressAutoHyphens/>
        <w:spacing w:line="276" w:lineRule="auto"/>
        <w:jc w:val="both"/>
        <w:rPr>
          <w:rFonts w:ascii="Century Gothic" w:hAnsi="Century Gothic"/>
        </w:rPr>
      </w:pPr>
      <w:r>
        <w:rPr>
          <w:rFonts w:ascii="Century Gothic" w:hAnsi="Century Gothic"/>
        </w:rPr>
        <w:t>e</w:t>
      </w:r>
      <w:r w:rsidRPr="00865C71">
        <w:rPr>
          <w:rFonts w:ascii="Century Gothic" w:hAnsi="Century Gothic"/>
        </w:rPr>
        <w:t>n</w:t>
      </w:r>
      <w:r>
        <w:rPr>
          <w:rFonts w:ascii="Century Gothic" w:hAnsi="Century Gothic"/>
        </w:rPr>
        <w:t xml:space="preserve">im </w:t>
      </w:r>
      <w:r w:rsidRPr="00865C71">
        <w:rPr>
          <w:rFonts w:ascii="Century Gothic" w:hAnsi="Century Gothic"/>
        </w:rPr>
        <w:t>usposobljen</w:t>
      </w:r>
      <w:r>
        <w:rPr>
          <w:rFonts w:ascii="Century Gothic" w:hAnsi="Century Gothic"/>
        </w:rPr>
        <w:t>im</w:t>
      </w:r>
      <w:r w:rsidRPr="00865C71">
        <w:rPr>
          <w:rFonts w:ascii="Century Gothic" w:hAnsi="Century Gothic"/>
        </w:rPr>
        <w:t xml:space="preserve"> traktorist</w:t>
      </w:r>
      <w:r>
        <w:rPr>
          <w:rFonts w:ascii="Century Gothic" w:hAnsi="Century Gothic"/>
        </w:rPr>
        <w:t>om</w:t>
      </w:r>
      <w:r w:rsidRPr="00865C71">
        <w:rPr>
          <w:rFonts w:ascii="Century Gothic" w:hAnsi="Century Gothic"/>
        </w:rPr>
        <w:t xml:space="preserve"> ali gozdarsk</w:t>
      </w:r>
      <w:r>
        <w:rPr>
          <w:rFonts w:ascii="Century Gothic" w:hAnsi="Century Gothic"/>
        </w:rPr>
        <w:t>im</w:t>
      </w:r>
      <w:r w:rsidRPr="00865C71">
        <w:rPr>
          <w:rFonts w:ascii="Century Gothic" w:hAnsi="Century Gothic"/>
        </w:rPr>
        <w:t xml:space="preserve"> žičničarj</w:t>
      </w:r>
      <w:r>
        <w:rPr>
          <w:rFonts w:ascii="Century Gothic" w:hAnsi="Century Gothic"/>
        </w:rPr>
        <w:t>em</w:t>
      </w:r>
      <w:r w:rsidRPr="00865C71">
        <w:rPr>
          <w:rFonts w:ascii="Century Gothic" w:hAnsi="Century Gothic"/>
        </w:rPr>
        <w:t xml:space="preserve"> ali upravljalc</w:t>
      </w:r>
      <w:r>
        <w:rPr>
          <w:rFonts w:ascii="Century Gothic" w:hAnsi="Century Gothic"/>
        </w:rPr>
        <w:t>em</w:t>
      </w:r>
      <w:r w:rsidRPr="00865C71">
        <w:rPr>
          <w:rFonts w:ascii="Century Gothic" w:hAnsi="Century Gothic"/>
        </w:rPr>
        <w:t xml:space="preserve"> stroja za izvoz lesa </w:t>
      </w:r>
      <w:r w:rsidRPr="00865C71">
        <w:rPr>
          <w:rFonts w:ascii="Century Gothic" w:hAnsi="Century Gothic"/>
          <w:b/>
        </w:rPr>
        <w:t>ter</w:t>
      </w:r>
    </w:p>
    <w:p w:rsidR="00923CED" w:rsidRDefault="00923CED" w:rsidP="00911415">
      <w:pPr>
        <w:pStyle w:val="Odstavekseznama"/>
        <w:numPr>
          <w:ilvl w:val="0"/>
          <w:numId w:val="1"/>
        </w:numPr>
        <w:jc w:val="both"/>
        <w:rPr>
          <w:rFonts w:ascii="Century Gothic" w:hAnsi="Century Gothic"/>
          <w:color w:val="FF0000"/>
          <w:u w:val="single"/>
        </w:rPr>
      </w:pPr>
      <w:r w:rsidRPr="00923CED">
        <w:rPr>
          <w:rFonts w:ascii="Century Gothic" w:hAnsi="Century Gothic"/>
        </w:rPr>
        <w:t xml:space="preserve">enim sredstvom za spravilo lesa, kot je na primer prilagojen kmetijski traktor, gozdarski </w:t>
      </w:r>
      <w:proofErr w:type="spellStart"/>
      <w:r w:rsidRPr="00923CED">
        <w:rPr>
          <w:rFonts w:ascii="Century Gothic" w:hAnsi="Century Gothic"/>
        </w:rPr>
        <w:t>zgibnik</w:t>
      </w:r>
      <w:proofErr w:type="spellEnd"/>
      <w:r w:rsidRPr="00923CED">
        <w:rPr>
          <w:rFonts w:ascii="Century Gothic" w:hAnsi="Century Gothic"/>
        </w:rPr>
        <w:t xml:space="preserve">, traktor goseničar, traktor z gozdarsko traktorsko polprikolico, gozdarska žičnica ali zgibni </w:t>
      </w:r>
      <w:proofErr w:type="spellStart"/>
      <w:r w:rsidRPr="00923CED">
        <w:rPr>
          <w:rFonts w:ascii="Century Gothic" w:hAnsi="Century Gothic"/>
        </w:rPr>
        <w:t>polprikoličar</w:t>
      </w:r>
      <w:proofErr w:type="spellEnd"/>
      <w:r w:rsidRPr="00923CED">
        <w:rPr>
          <w:rFonts w:ascii="Century Gothic" w:hAnsi="Century Gothic"/>
        </w:rPr>
        <w:t xml:space="preserve">, pri čemer </w:t>
      </w:r>
      <w:r w:rsidRPr="00923CED">
        <w:rPr>
          <w:rFonts w:ascii="Century Gothic" w:hAnsi="Century Gothic"/>
          <w:color w:val="FF0000"/>
          <w:u w:val="single"/>
        </w:rPr>
        <w:t xml:space="preserve">posamezno sredstvo na dan oddaje ponudbe ne sme biti starejše od </w:t>
      </w:r>
      <w:r w:rsidRPr="00923CED">
        <w:rPr>
          <w:rFonts w:ascii="Century Gothic" w:hAnsi="Century Gothic"/>
          <w:color w:val="FF0000"/>
          <w:u w:val="single"/>
        </w:rPr>
        <w:t>10</w:t>
      </w:r>
      <w:r w:rsidRPr="00923CED">
        <w:rPr>
          <w:rFonts w:ascii="Century Gothic" w:hAnsi="Century Gothic"/>
          <w:color w:val="FF0000"/>
          <w:u w:val="single"/>
        </w:rPr>
        <w:t xml:space="preserve"> let</w:t>
      </w:r>
      <w:r w:rsidRPr="00923CED">
        <w:rPr>
          <w:rFonts w:ascii="Century Gothic" w:hAnsi="Century Gothic"/>
          <w:color w:val="FF0000"/>
          <w:u w:val="single"/>
        </w:rPr>
        <w:t xml:space="preserve">, </w:t>
      </w:r>
      <w:r w:rsidRPr="00923CED">
        <w:rPr>
          <w:rFonts w:ascii="Century Gothic" w:hAnsi="Century Gothic"/>
          <w:color w:val="FF0000"/>
          <w:u w:val="single"/>
        </w:rPr>
        <w:t>razen več bobenski vitel s stolp</w:t>
      </w:r>
      <w:r w:rsidR="00187FBB">
        <w:rPr>
          <w:rFonts w:ascii="Century Gothic" w:hAnsi="Century Gothic"/>
          <w:color w:val="FF0000"/>
          <w:u w:val="single"/>
        </w:rPr>
        <w:t>om</w:t>
      </w:r>
      <w:r w:rsidRPr="00923CED">
        <w:rPr>
          <w:rFonts w:ascii="Century Gothic" w:hAnsi="Century Gothic"/>
          <w:color w:val="FF0000"/>
          <w:u w:val="single"/>
        </w:rPr>
        <w:t xml:space="preserve"> oz. žični žerjav, kjer naročnik dopušča maksimalno starost stoja 15 let na dan oddaje ponudbe.</w:t>
      </w:r>
    </w:p>
    <w:p w:rsidR="00923CED" w:rsidRDefault="00923CED" w:rsidP="00911415">
      <w:pPr>
        <w:jc w:val="both"/>
        <w:rPr>
          <w:rFonts w:ascii="Century Gothic" w:hAnsi="Century Gothic"/>
          <w:color w:val="FF0000"/>
          <w:u w:val="single"/>
        </w:rPr>
      </w:pPr>
    </w:p>
    <w:p w:rsidR="00923CED" w:rsidRPr="00CC0049" w:rsidRDefault="00923CED" w:rsidP="00911415">
      <w:pPr>
        <w:jc w:val="both"/>
        <w:rPr>
          <w:rFonts w:ascii="Century Gothic" w:hAnsi="Century Gothic"/>
        </w:rPr>
      </w:pPr>
      <w:r w:rsidRPr="00CC0049">
        <w:rPr>
          <w:rFonts w:ascii="Century Gothic" w:hAnsi="Century Gothic"/>
        </w:rPr>
        <w:t>Usposobljenost delavcev, ki opravljajo sečnjo in spravilo, mora ponudnik dokazati v skladu s Pravilnikom o minimalnih pogojih, ki jih morajo izpolnjevati izvajalci del v gozdovih (Uradni list RS, št. 35/94, 50/06, 74/11 in 80/12) in sicer morajo izvajalci zagotoviti, da posamezna spodaj navedena dela opravljajo delavci, ki imajo najmanj naslednjo izobrazbo oziroma usposobljenost:</w:t>
      </w:r>
    </w:p>
    <w:p w:rsidR="00923CED" w:rsidRPr="00CC0049" w:rsidRDefault="00923CED" w:rsidP="00911415">
      <w:pPr>
        <w:jc w:val="both"/>
        <w:rPr>
          <w:rFonts w:ascii="Century Gothic" w:hAnsi="Century Gothic"/>
        </w:rPr>
      </w:pPr>
    </w:p>
    <w:p w:rsidR="00923CED" w:rsidRPr="00CC0049" w:rsidRDefault="00923CED" w:rsidP="00911415">
      <w:pPr>
        <w:numPr>
          <w:ilvl w:val="0"/>
          <w:numId w:val="1"/>
        </w:numPr>
        <w:suppressAutoHyphens/>
        <w:spacing w:line="276" w:lineRule="auto"/>
        <w:jc w:val="both"/>
        <w:rPr>
          <w:rFonts w:ascii="Century Gothic" w:hAnsi="Century Gothic"/>
        </w:rPr>
      </w:pPr>
      <w:r w:rsidRPr="00CC0049">
        <w:rPr>
          <w:rFonts w:ascii="Century Gothic" w:hAnsi="Century Gothic"/>
        </w:rPr>
        <w:lastRenderedPageBreak/>
        <w:t xml:space="preserve">projektiranje spravila lesa z gozdnimi žičnicami: izobrazba </w:t>
      </w:r>
      <w:proofErr w:type="spellStart"/>
      <w:r w:rsidRPr="00CC0049">
        <w:rPr>
          <w:rFonts w:ascii="Century Gothic" w:hAnsi="Century Gothic"/>
        </w:rPr>
        <w:t>podravni</w:t>
      </w:r>
      <w:proofErr w:type="spellEnd"/>
      <w:r w:rsidRPr="00CC0049">
        <w:rPr>
          <w:rFonts w:ascii="Century Gothic" w:hAnsi="Century Gothic"/>
        </w:rPr>
        <w:t xml:space="preserve"> 6/1 s področja gozdarstva z opravljenim tečajem, katerega vsebina in obseg sta v skladu s katalogom strokovnih znanj in spretnosti za poklicni standard gozdarski žičničar;</w:t>
      </w:r>
    </w:p>
    <w:p w:rsidR="00923CED" w:rsidRPr="00CC0049" w:rsidRDefault="00923CED" w:rsidP="00911415">
      <w:pPr>
        <w:numPr>
          <w:ilvl w:val="0"/>
          <w:numId w:val="1"/>
        </w:numPr>
        <w:suppressAutoHyphens/>
        <w:spacing w:line="276" w:lineRule="auto"/>
        <w:jc w:val="both"/>
        <w:rPr>
          <w:rFonts w:ascii="Century Gothic" w:hAnsi="Century Gothic"/>
        </w:rPr>
      </w:pPr>
      <w:r w:rsidRPr="00CC0049">
        <w:rPr>
          <w:rFonts w:ascii="Century Gothic" w:hAnsi="Century Gothic"/>
        </w:rPr>
        <w:t xml:space="preserve">sečno-spravilno načrtovanje v zahtevnejših delovnih razmerah oziroma na območjih z več možnostmi za spravilo, organiziranje del in nadzor: izobrazba </w:t>
      </w:r>
      <w:proofErr w:type="spellStart"/>
      <w:r w:rsidRPr="00CC0049">
        <w:rPr>
          <w:rFonts w:ascii="Century Gothic" w:hAnsi="Century Gothic"/>
        </w:rPr>
        <w:t>podravni</w:t>
      </w:r>
      <w:proofErr w:type="spellEnd"/>
      <w:r w:rsidRPr="00CC0049">
        <w:rPr>
          <w:rFonts w:ascii="Century Gothic" w:hAnsi="Century Gothic"/>
        </w:rPr>
        <w:t xml:space="preserve"> 6/1 s področja gozdarstva;</w:t>
      </w:r>
    </w:p>
    <w:p w:rsidR="00923CED" w:rsidRPr="00CC0049" w:rsidRDefault="00923CED" w:rsidP="00911415">
      <w:pPr>
        <w:numPr>
          <w:ilvl w:val="0"/>
          <w:numId w:val="1"/>
        </w:numPr>
        <w:suppressAutoHyphens/>
        <w:spacing w:line="276" w:lineRule="auto"/>
        <w:jc w:val="both"/>
        <w:rPr>
          <w:rFonts w:ascii="Century Gothic" w:hAnsi="Century Gothic"/>
        </w:rPr>
      </w:pPr>
      <w:r w:rsidRPr="00CC0049">
        <w:rPr>
          <w:rFonts w:ascii="Century Gothic" w:hAnsi="Century Gothic"/>
        </w:rPr>
        <w:t>strojna sečnja, nakladanje, razkladanje in prevoz lesa: 4. raven izobrazbe in tečaj za usposobitev za konkretno delo ali pridobljen ustrezen certifikat o nacionalni poklicni kvalifikaciji;</w:t>
      </w:r>
    </w:p>
    <w:p w:rsidR="00923CED" w:rsidRPr="00CC0049" w:rsidRDefault="00923CED" w:rsidP="00911415">
      <w:pPr>
        <w:numPr>
          <w:ilvl w:val="0"/>
          <w:numId w:val="1"/>
        </w:numPr>
        <w:suppressAutoHyphens/>
        <w:spacing w:line="276" w:lineRule="auto"/>
        <w:jc w:val="both"/>
        <w:rPr>
          <w:rFonts w:ascii="Century Gothic" w:hAnsi="Century Gothic"/>
        </w:rPr>
      </w:pPr>
      <w:r w:rsidRPr="00CC0049">
        <w:rPr>
          <w:rFonts w:ascii="Century Gothic" w:hAnsi="Century Gothic"/>
        </w:rPr>
        <w:t>žično spravilo: ustrezen certifikat o nacionalni poklicni kvalifikaciji;</w:t>
      </w:r>
    </w:p>
    <w:p w:rsidR="00923CED" w:rsidRPr="00CC0049" w:rsidRDefault="00923CED" w:rsidP="00911415">
      <w:pPr>
        <w:numPr>
          <w:ilvl w:val="0"/>
          <w:numId w:val="1"/>
        </w:numPr>
        <w:suppressAutoHyphens/>
        <w:spacing w:line="276" w:lineRule="auto"/>
        <w:jc w:val="both"/>
        <w:rPr>
          <w:rFonts w:ascii="Century Gothic" w:hAnsi="Century Gothic"/>
        </w:rPr>
      </w:pPr>
      <w:r w:rsidRPr="00CC0049">
        <w:rPr>
          <w:rFonts w:ascii="Century Gothic" w:hAnsi="Century Gothic"/>
        </w:rPr>
        <w:t>traktorsko spravilo, sečnja z motorno žago, izdelava in dodelava gozdnih lesnih sortimentov ter nega mladovja: 4. raven izobrazbe s področja gozdarstva ali pridobljen ustrezen certifikat o nacionalni poklicni kvalifikaciji;</w:t>
      </w:r>
    </w:p>
    <w:p w:rsidR="00923CED" w:rsidRPr="00CC0049" w:rsidRDefault="00923CED" w:rsidP="00911415">
      <w:pPr>
        <w:jc w:val="both"/>
        <w:rPr>
          <w:rFonts w:ascii="Century Gothic" w:hAnsi="Century Gothic"/>
        </w:rPr>
      </w:pPr>
    </w:p>
    <w:p w:rsidR="00923CED" w:rsidRDefault="00923CED" w:rsidP="00911415">
      <w:pPr>
        <w:jc w:val="both"/>
        <w:rPr>
          <w:rFonts w:ascii="Century Gothic" w:hAnsi="Century Gothic"/>
        </w:rPr>
      </w:pPr>
      <w:r w:rsidRPr="00CC0049">
        <w:rPr>
          <w:rFonts w:ascii="Century Gothic" w:hAnsi="Century Gothic"/>
        </w:rPr>
        <w:t>Dokazila o zagotavljanju ustrezne usposobljenosti delavcev, ki opravljajo sečnjo in spravilo, so kopije potrdil o ustrezni usposobljenosti, ki je predpisana s Pravilnikom o minimalnih pogojih, ki jih morajo izpolnjevati izvajalci del v gozdovih (Uradni list RS, št. 35/94, 50/06, 74/11 in 80/12).</w:t>
      </w:r>
      <w:r>
        <w:rPr>
          <w:rFonts w:ascii="Century Gothic" w:hAnsi="Century Gothic"/>
        </w:rPr>
        <w:t xml:space="preserve"> Naročnik bo preverjal usposobljenost v skladu z navedenim Pravilnikom o minimalnih pogojih in sicer bo upošteval tudi:</w:t>
      </w:r>
    </w:p>
    <w:p w:rsidR="00923CED" w:rsidRDefault="00923CED" w:rsidP="00911415">
      <w:pPr>
        <w:numPr>
          <w:ilvl w:val="0"/>
          <w:numId w:val="1"/>
        </w:numPr>
        <w:suppressAutoHyphens/>
        <w:spacing w:line="276" w:lineRule="auto"/>
        <w:jc w:val="both"/>
        <w:rPr>
          <w:rFonts w:ascii="Century Gothic" w:hAnsi="Century Gothic"/>
        </w:rPr>
      </w:pPr>
      <w:r w:rsidRPr="009A6720">
        <w:rPr>
          <w:rFonts w:ascii="Century Gothic" w:hAnsi="Century Gothic"/>
        </w:rPr>
        <w:t xml:space="preserve">Pogoje glede strokovne usposobljenosti iz </w:t>
      </w:r>
      <w:r>
        <w:rPr>
          <w:rFonts w:ascii="Century Gothic" w:hAnsi="Century Gothic"/>
        </w:rPr>
        <w:t xml:space="preserve">3., 4. in </w:t>
      </w:r>
      <w:r w:rsidRPr="009A6720">
        <w:rPr>
          <w:rFonts w:ascii="Century Gothic" w:hAnsi="Century Gothic"/>
        </w:rPr>
        <w:t>5.</w:t>
      </w:r>
      <w:r>
        <w:rPr>
          <w:rFonts w:ascii="Century Gothic" w:hAnsi="Century Gothic"/>
        </w:rPr>
        <w:t xml:space="preserve"> alineje prejšnjega odstavka</w:t>
      </w:r>
      <w:r w:rsidRPr="009A6720">
        <w:rPr>
          <w:rFonts w:ascii="Century Gothic" w:hAnsi="Century Gothic"/>
        </w:rPr>
        <w:t xml:space="preserve"> izpolnjujejo tudi delavci, ki imajo dokazila o opravljenih tečajih za dela v gozdu, ki so jih do uveljavitve zakona p gozdovih organizirale gozdnogospodarske organizacije.</w:t>
      </w:r>
    </w:p>
    <w:p w:rsidR="00923CED" w:rsidRPr="00322EF8" w:rsidRDefault="00923CED" w:rsidP="00911415">
      <w:pPr>
        <w:numPr>
          <w:ilvl w:val="0"/>
          <w:numId w:val="1"/>
        </w:numPr>
        <w:suppressAutoHyphens/>
        <w:spacing w:line="276" w:lineRule="auto"/>
        <w:jc w:val="both"/>
        <w:rPr>
          <w:rFonts w:ascii="Century Gothic" w:hAnsi="Century Gothic"/>
        </w:rPr>
      </w:pPr>
      <w:r w:rsidRPr="00322EF8">
        <w:rPr>
          <w:rFonts w:ascii="Century Gothic" w:hAnsi="Century Gothic"/>
        </w:rPr>
        <w:t xml:space="preserve">Delavci, ki. so opravljali dela v gozdu, vendar pa ne izpolnjujejo pogojev iz </w:t>
      </w:r>
      <w:r>
        <w:rPr>
          <w:rFonts w:ascii="Century Gothic" w:hAnsi="Century Gothic"/>
        </w:rPr>
        <w:t>prejšnje alineje tega odstavka</w:t>
      </w:r>
      <w:r w:rsidRPr="00322EF8">
        <w:rPr>
          <w:rFonts w:ascii="Century Gothic" w:hAnsi="Century Gothic"/>
        </w:rPr>
        <w:t>, lahko opravijo preizkus strokovnega znanja pri pooblaščeni gozdarski izobraževalni organizaciji. Če uspešno opravijo preizkus do 1. 1. 1996, izpolnijo pogoje iz prvega odstavka tega člena.</w:t>
      </w:r>
    </w:p>
    <w:p w:rsidR="00923CED" w:rsidRDefault="00923CED" w:rsidP="00911415">
      <w:pPr>
        <w:jc w:val="both"/>
        <w:rPr>
          <w:rFonts w:ascii="Century Gothic" w:hAnsi="Century Gothic"/>
        </w:rPr>
      </w:pPr>
    </w:p>
    <w:p w:rsidR="00923CED" w:rsidRPr="00CC0049" w:rsidRDefault="00923CED" w:rsidP="00911415">
      <w:pPr>
        <w:jc w:val="both"/>
        <w:rPr>
          <w:rFonts w:ascii="Century Gothic" w:hAnsi="Century Gothic"/>
        </w:rPr>
      </w:pPr>
      <w:r>
        <w:rPr>
          <w:rFonts w:ascii="Century Gothic" w:hAnsi="Century Gothic"/>
        </w:rPr>
        <w:t>Naročnik bo zahteval ustrezno usposobljenost kadra za s</w:t>
      </w:r>
      <w:r w:rsidRPr="007927F3">
        <w:rPr>
          <w:rFonts w:ascii="Century Gothic" w:hAnsi="Century Gothic"/>
        </w:rPr>
        <w:t>ečno-spravilno načrtovanje v zahtevnejših delovnih razmerah oziroma na območjih z več možnostmi za spravilo, organiziranje del in nadzor</w:t>
      </w:r>
      <w:r>
        <w:rPr>
          <w:rFonts w:ascii="Century Gothic" w:hAnsi="Century Gothic"/>
        </w:rPr>
        <w:t xml:space="preserve"> poteka del v drugi fazi javnega naročanja pri vseh posameznih naročilih, kjer bo predvidel različne vrste spravila ter pri vseh naročilih, ki se oddajajo na podlagi plana sečnje.</w:t>
      </w:r>
    </w:p>
    <w:p w:rsidR="00923CED" w:rsidRDefault="00923CED" w:rsidP="00911415">
      <w:pPr>
        <w:jc w:val="both"/>
        <w:rPr>
          <w:rFonts w:ascii="Century Gothic" w:hAnsi="Century Gothic"/>
        </w:rPr>
      </w:pPr>
    </w:p>
    <w:p w:rsidR="00923CED" w:rsidRDefault="00923CED" w:rsidP="00911415">
      <w:pPr>
        <w:jc w:val="both"/>
        <w:rPr>
          <w:rFonts w:ascii="Century Gothic" w:hAnsi="Century Gothic"/>
        </w:rPr>
      </w:pPr>
      <w:r>
        <w:rPr>
          <w:rFonts w:ascii="Century Gothic" w:hAnsi="Century Gothic"/>
        </w:rPr>
        <w:t xml:space="preserve">Naročnik bo pri preverjanju usposobljenosti za podjetja, ki imajo sedež v Republiki Sloveniji, upošteval samo dokazila v skladu s </w:t>
      </w:r>
      <w:r w:rsidRPr="00CC0049">
        <w:rPr>
          <w:rFonts w:ascii="Century Gothic" w:hAnsi="Century Gothic"/>
        </w:rPr>
        <w:t>Pravilnikom o minimalnih pogojih, ki jih morajo izpolnjevati izvajalci del v gozdovih (Uradni list RS, št. 35/94, 50/06, 74/11 in 80/12).</w:t>
      </w:r>
      <w:r>
        <w:rPr>
          <w:rFonts w:ascii="Century Gothic" w:hAnsi="Century Gothic"/>
        </w:rPr>
        <w:t xml:space="preserve"> Naročnik bo za podjetja, ki imajo sedež izven Republike Slovenije, upošteval samo dokazila, ki jih mora ponudnik izpolnjevati za opravljanje predmetnih storitev v državi, kjer ima registriran sedež podjetja.</w:t>
      </w:r>
    </w:p>
    <w:p w:rsidR="00923CED" w:rsidRDefault="00923CED" w:rsidP="00911415">
      <w:pPr>
        <w:jc w:val="both"/>
        <w:rPr>
          <w:rFonts w:ascii="Century Gothic" w:hAnsi="Century Gothic"/>
        </w:rPr>
      </w:pPr>
    </w:p>
    <w:p w:rsidR="00923CED" w:rsidRDefault="00923CED" w:rsidP="00911415">
      <w:pPr>
        <w:jc w:val="both"/>
        <w:rPr>
          <w:rFonts w:ascii="Century Gothic" w:hAnsi="Century Gothic"/>
        </w:rPr>
      </w:pPr>
      <w:r>
        <w:rPr>
          <w:rFonts w:ascii="Century Gothic" w:hAnsi="Century Gothic"/>
        </w:rPr>
        <w:t>Dokazila o zagotavljanju razpolaganja s stroji so lahko računi, izpisi iz registra osnovnih sredstev, pogodba o poslovnem najemu ipd.</w:t>
      </w:r>
    </w:p>
    <w:p w:rsidR="00923CED" w:rsidRDefault="00923CED" w:rsidP="00911415">
      <w:pPr>
        <w:jc w:val="both"/>
        <w:rPr>
          <w:rFonts w:ascii="Century Gothic" w:hAnsi="Century Gothic"/>
        </w:rPr>
      </w:pPr>
    </w:p>
    <w:p w:rsidR="00923CED" w:rsidRPr="00BB076C" w:rsidRDefault="00923CED" w:rsidP="00911415">
      <w:pPr>
        <w:jc w:val="both"/>
        <w:rPr>
          <w:rFonts w:ascii="Century Gothic" w:hAnsi="Century Gothic"/>
        </w:rPr>
      </w:pPr>
      <w:r w:rsidRPr="00BB076C">
        <w:rPr>
          <w:rFonts w:ascii="Century Gothic" w:hAnsi="Century Gothic"/>
        </w:rPr>
        <w:t>Če ponudnik zagotavlja izpolnjevanje pogojev tehnoloških in kadrovskih kapacitet s podizvajalci</w:t>
      </w:r>
      <w:r>
        <w:rPr>
          <w:rFonts w:ascii="Century Gothic" w:hAnsi="Century Gothic"/>
        </w:rPr>
        <w:t xml:space="preserve"> (sklicevanje na kapacitete</w:t>
      </w:r>
      <w:r w:rsidRPr="00BB076C">
        <w:rPr>
          <w:rFonts w:ascii="Century Gothic" w:hAnsi="Century Gothic"/>
        </w:rPr>
        <w:t xml:space="preserve">, mora </w:t>
      </w:r>
      <w:r>
        <w:rPr>
          <w:rFonts w:ascii="Century Gothic" w:hAnsi="Century Gothic"/>
        </w:rPr>
        <w:t xml:space="preserve">v ponudbi </w:t>
      </w:r>
      <w:r w:rsidRPr="00BB076C">
        <w:rPr>
          <w:rFonts w:ascii="Century Gothic" w:hAnsi="Century Gothic"/>
        </w:rPr>
        <w:t>predložiti dokazila za to.</w:t>
      </w:r>
    </w:p>
    <w:p w:rsidR="00923CED" w:rsidRDefault="00923CED" w:rsidP="00911415">
      <w:pPr>
        <w:jc w:val="both"/>
        <w:rPr>
          <w:rFonts w:ascii="Century Gothic" w:hAnsi="Century Gothic"/>
        </w:rPr>
      </w:pPr>
    </w:p>
    <w:p w:rsidR="00923CED" w:rsidRDefault="00923CED" w:rsidP="00911415">
      <w:pPr>
        <w:jc w:val="both"/>
        <w:rPr>
          <w:rFonts w:ascii="Century Gothic" w:hAnsi="Century Gothic"/>
        </w:rPr>
      </w:pPr>
      <w:r w:rsidRPr="003F228F">
        <w:rPr>
          <w:rFonts w:ascii="Century Gothic" w:hAnsi="Century Gothic"/>
        </w:rPr>
        <w:lastRenderedPageBreak/>
        <w:t>Ponudnik bo lahko tekom izvajanja okvirnega sporazuma SEC 20</w:t>
      </w:r>
      <w:r>
        <w:rPr>
          <w:rFonts w:ascii="Century Gothic" w:hAnsi="Century Gothic"/>
        </w:rPr>
        <w:t>20</w:t>
      </w:r>
      <w:r w:rsidRPr="003F228F">
        <w:rPr>
          <w:rFonts w:ascii="Century Gothic" w:hAnsi="Century Gothic"/>
        </w:rPr>
        <w:t xml:space="preserve"> prijavil nov kader</w:t>
      </w:r>
      <w:r>
        <w:rPr>
          <w:rFonts w:ascii="Century Gothic" w:hAnsi="Century Gothic"/>
        </w:rPr>
        <w:t xml:space="preserve"> in novo mehanizacijo</w:t>
      </w:r>
      <w:r w:rsidRPr="003F228F">
        <w:rPr>
          <w:rFonts w:ascii="Century Gothic" w:hAnsi="Century Gothic"/>
        </w:rPr>
        <w:t>, ki ustreza zgoraj navedenim pogojem.</w:t>
      </w:r>
    </w:p>
    <w:p w:rsidR="00923CED" w:rsidRPr="0095773C" w:rsidRDefault="00923CED" w:rsidP="00911415">
      <w:pPr>
        <w:jc w:val="both"/>
        <w:rPr>
          <w:rFonts w:ascii="Century Gothic" w:hAnsi="Century Gothic"/>
        </w:rPr>
      </w:pPr>
    </w:p>
    <w:p w:rsidR="00923CED" w:rsidRDefault="00923CED" w:rsidP="00911415">
      <w:pPr>
        <w:jc w:val="both"/>
        <w:rPr>
          <w:rFonts w:ascii="Century Gothic" w:hAnsi="Century Gothic"/>
          <w:b/>
        </w:rPr>
      </w:pPr>
      <w:r w:rsidRPr="0095773C">
        <w:rPr>
          <w:rFonts w:ascii="Century Gothic" w:hAnsi="Century Gothic"/>
          <w:b/>
        </w:rPr>
        <w:t xml:space="preserve">Dokazila: </w:t>
      </w:r>
    </w:p>
    <w:p w:rsidR="00923CED" w:rsidRDefault="00923CED" w:rsidP="00911415">
      <w:pPr>
        <w:jc w:val="both"/>
        <w:rPr>
          <w:rFonts w:ascii="Century Gothic" w:hAnsi="Century Gothic"/>
          <w:b/>
        </w:rPr>
      </w:pPr>
      <w:r w:rsidRPr="00E33CC2">
        <w:rPr>
          <w:rFonts w:ascii="Century Gothic" w:hAnsi="Century Gothic"/>
          <w:b/>
        </w:rPr>
        <w:t>1</w:t>
      </w:r>
      <w:r w:rsidRPr="003A6C77">
        <w:rPr>
          <w:rFonts w:ascii="Century Gothic" w:hAnsi="Century Gothic"/>
        </w:rPr>
        <w:t xml:space="preserve">. Izpolnjen obrazec »Potrdilo za tehnološko in kadrovsko usposobljenost«  </w:t>
      </w:r>
      <w:r w:rsidRPr="003A6C77">
        <w:rPr>
          <w:rFonts w:ascii="Century Gothic" w:hAnsi="Century Gothic"/>
          <w:b/>
        </w:rPr>
        <w:t>in</w:t>
      </w:r>
    </w:p>
    <w:p w:rsidR="00923CED" w:rsidRPr="003A6C77" w:rsidRDefault="00923CED" w:rsidP="00911415">
      <w:pPr>
        <w:jc w:val="both"/>
        <w:rPr>
          <w:rFonts w:ascii="Century Gothic" w:hAnsi="Century Gothic"/>
        </w:rPr>
      </w:pPr>
    </w:p>
    <w:p w:rsidR="00923CED" w:rsidRDefault="00923CED" w:rsidP="00911415">
      <w:pPr>
        <w:jc w:val="both"/>
        <w:rPr>
          <w:rFonts w:ascii="Century Gothic" w:hAnsi="Century Gothic"/>
        </w:rPr>
      </w:pPr>
      <w:r w:rsidRPr="00E33CC2">
        <w:rPr>
          <w:rFonts w:ascii="Century Gothic" w:hAnsi="Century Gothic"/>
          <w:b/>
        </w:rPr>
        <w:t>2.</w:t>
      </w:r>
      <w:r>
        <w:rPr>
          <w:rFonts w:ascii="Century Gothic" w:hAnsi="Century Gothic"/>
        </w:rPr>
        <w:t xml:space="preserve"> </w:t>
      </w:r>
      <w:r w:rsidRPr="00082E3D">
        <w:rPr>
          <w:rFonts w:ascii="Century Gothic" w:hAnsi="Century Gothic"/>
        </w:rPr>
        <w:t xml:space="preserve">v kolikor ponudnik ni naveden v seznamu izvajalcev del v gozdovih, ki so ob inšpekcijskem pregledu ustrezali predpisanim pogojem v evidenci RS, MKGP Inšpektorata RS za kmetijstvo, gozdarstvo, lovstvo in ribištvo </w:t>
      </w:r>
      <w:hyperlink r:id="rId9" w:history="1">
        <w:r w:rsidRPr="00082E3D">
          <w:rPr>
            <w:rStyle w:val="Hiperpovezava"/>
            <w:rFonts w:ascii="Century Gothic" w:hAnsi="Century Gothic"/>
          </w:rPr>
          <w:t>http://www.ikglr.gov.si/si/delovna_podrocja/izvajanje_del_v_gozdovih</w:t>
        </w:r>
      </w:hyperlink>
      <w:r w:rsidRPr="00082E3D">
        <w:rPr>
          <w:rFonts w:ascii="Century Gothic" w:hAnsi="Century Gothic"/>
        </w:rPr>
        <w:t xml:space="preserve">,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w:t>
      </w:r>
      <w:r w:rsidRPr="00082E3D">
        <w:rPr>
          <w:rFonts w:ascii="Century Gothic" w:hAnsi="Century Gothic"/>
          <w:b/>
        </w:rPr>
        <w:t>za izvajanje sečnje in spravila</w:t>
      </w:r>
      <w:r w:rsidRPr="00082E3D">
        <w:rPr>
          <w:rFonts w:ascii="Century Gothic" w:hAnsi="Century Gothic"/>
        </w:rPr>
        <w:t>. Navedeno v primeru oddaje ponudbe s partnerji, drugimi pogodbenimi partnerji in/ali podizvajalci (ne glede na člen v verigi podizvajalcev), velja tudi zanje.</w:t>
      </w:r>
    </w:p>
    <w:p w:rsidR="00923CED" w:rsidRDefault="00923CED" w:rsidP="00911415">
      <w:pPr>
        <w:jc w:val="both"/>
        <w:rPr>
          <w:rFonts w:ascii="Century Gothic" w:hAnsi="Century Gothic"/>
        </w:rPr>
      </w:pPr>
    </w:p>
    <w:p w:rsidR="00923CED" w:rsidRDefault="00923CED" w:rsidP="00911415">
      <w:pPr>
        <w:jc w:val="both"/>
        <w:rPr>
          <w:rFonts w:ascii="Century Gothic" w:hAnsi="Century Gothic"/>
        </w:rPr>
      </w:pPr>
      <w:r w:rsidRPr="00E33CC2">
        <w:rPr>
          <w:rFonts w:ascii="Century Gothic" w:hAnsi="Century Gothic"/>
          <w:b/>
        </w:rPr>
        <w:t>3.</w:t>
      </w:r>
      <w:r w:rsidRPr="00CC0049">
        <w:rPr>
          <w:rFonts w:ascii="Century Gothic" w:hAnsi="Century Gothic"/>
        </w:rPr>
        <w:t xml:space="preserve"> kopija NPK certifikata ali dokazilo o izobrazbi gozdarske smeri,  za vse kadre, ki so navedeni v Obrazcu »Potrdilo za tehnološko in kadrovsko usposobljenost«.</w:t>
      </w:r>
    </w:p>
    <w:p w:rsidR="00923CED" w:rsidRDefault="00923CED" w:rsidP="00911415">
      <w:pPr>
        <w:jc w:val="both"/>
        <w:rPr>
          <w:rFonts w:ascii="Century Gothic" w:hAnsi="Century Gothic"/>
        </w:rPr>
      </w:pPr>
    </w:p>
    <w:p w:rsidR="00923CED" w:rsidRPr="0034463D" w:rsidRDefault="00923CED" w:rsidP="00911415">
      <w:pPr>
        <w:jc w:val="both"/>
        <w:rPr>
          <w:rFonts w:ascii="Century Gothic" w:hAnsi="Century Gothic"/>
        </w:rPr>
      </w:pPr>
      <w:r w:rsidRPr="00E33CC2">
        <w:rPr>
          <w:rFonts w:ascii="Century Gothic" w:hAnsi="Century Gothic"/>
          <w:b/>
        </w:rPr>
        <w:t>4.</w:t>
      </w:r>
      <w:r w:rsidRPr="00CC0049">
        <w:rPr>
          <w:rFonts w:ascii="Century Gothic" w:hAnsi="Century Gothic"/>
        </w:rPr>
        <w:t xml:space="preserve"> </w:t>
      </w:r>
      <w:r w:rsidRPr="0034463D">
        <w:rPr>
          <w:rFonts w:ascii="Century Gothic" w:hAnsi="Century Gothic"/>
        </w:rPr>
        <w:t>Poleg zgoraj navedenih dokazil mora ponudnik za vsakega prijavljenega delavca, ki ga je v skladu z določbami ZIPZ-2 dolžan poklicno zavarovati, predložiti potrdilo o vključenosti zaposlenega v poklicno zavarovanje in o plačevanju prispevkov za poklicno zavarovanje oziroma pojasniti, zakaj vključitev zaposlenega v poklicno zavarovanje ni potrebno. Ponudnik je dolžan dokazila iz prejšnjega stavka predložiti tudi v primeru, če kadrovsko sposobnost dokazuje s podizvajalci.</w:t>
      </w:r>
    </w:p>
    <w:p w:rsidR="00923CED" w:rsidRPr="0095773C" w:rsidRDefault="00923CED" w:rsidP="00911415">
      <w:pPr>
        <w:jc w:val="both"/>
        <w:rPr>
          <w:rFonts w:ascii="Century Gothic" w:hAnsi="Century Gothic"/>
          <w:b/>
        </w:rPr>
      </w:pPr>
    </w:p>
    <w:p w:rsidR="00923CED" w:rsidRPr="0095773C" w:rsidRDefault="00923CED" w:rsidP="00911415">
      <w:pPr>
        <w:jc w:val="both"/>
        <w:rPr>
          <w:rFonts w:ascii="Century Gothic" w:hAnsi="Century Gothic"/>
        </w:rPr>
      </w:pPr>
      <w:r w:rsidRPr="0095773C">
        <w:rPr>
          <w:rFonts w:ascii="Century Gothic" w:hAnsi="Century Gothic"/>
        </w:rPr>
        <w:t>V kolikor ponudnik ne bo izpolnjeval pogojev iz te točke</w:t>
      </w:r>
      <w:r>
        <w:rPr>
          <w:rFonts w:ascii="Century Gothic" w:hAnsi="Century Gothic"/>
        </w:rPr>
        <w:t xml:space="preserve"> (</w:t>
      </w:r>
      <w:r w:rsidRPr="003A6C77">
        <w:rPr>
          <w:rFonts w:ascii="Century Gothic" w:hAnsi="Century Gothic"/>
          <w:b/>
          <w:u w:val="single"/>
        </w:rPr>
        <w:t>kumulativno za sečnjo in spravilo</w:t>
      </w:r>
      <w:r>
        <w:rPr>
          <w:rFonts w:ascii="Century Gothic" w:hAnsi="Century Gothic"/>
        </w:rPr>
        <w:t>)</w:t>
      </w:r>
      <w:r w:rsidRPr="0095773C">
        <w:rPr>
          <w:rFonts w:ascii="Century Gothic" w:hAnsi="Century Gothic"/>
        </w:rPr>
        <w:t>, bo naročnik njegovo ponudbo ocenil kot nedopustno in jo izločil.</w:t>
      </w:r>
    </w:p>
    <w:p w:rsidR="00923CED" w:rsidRPr="00923CED" w:rsidRDefault="00923CED" w:rsidP="00911415">
      <w:pPr>
        <w:jc w:val="both"/>
        <w:rPr>
          <w:rFonts w:ascii="Century Gothic" w:hAnsi="Century Gothic"/>
          <w:color w:val="FF0000"/>
          <w:u w:val="single"/>
        </w:rPr>
      </w:pPr>
    </w:p>
    <w:p w:rsidR="00923CED" w:rsidRDefault="00923CED" w:rsidP="00911415">
      <w:pPr>
        <w:jc w:val="both"/>
        <w:rPr>
          <w:rFonts w:ascii="Century Gothic" w:hAnsi="Century Gothic"/>
          <w:u w:val="single"/>
        </w:rPr>
      </w:pPr>
    </w:p>
    <w:p w:rsidR="00923CED" w:rsidRPr="00923CED" w:rsidRDefault="00923CED" w:rsidP="00911415">
      <w:pPr>
        <w:jc w:val="both"/>
        <w:rPr>
          <w:rFonts w:ascii="Century Gothic" w:hAnsi="Century Gothic"/>
          <w:u w:val="single"/>
        </w:rPr>
      </w:pPr>
    </w:p>
    <w:sectPr w:rsidR="00923CED" w:rsidRPr="00923CE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7F7" w:rsidRDefault="004027F7" w:rsidP="00EF3E33">
      <w:r>
        <w:separator/>
      </w:r>
    </w:p>
  </w:endnote>
  <w:endnote w:type="continuationSeparator" w:id="0">
    <w:p w:rsidR="004027F7" w:rsidRDefault="004027F7" w:rsidP="00EF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ont435">
    <w:altName w:val="Times New Roman"/>
    <w:charset w:val="EE"/>
    <w:family w:val="auto"/>
    <w:pitch w:val="variable"/>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2692754"/>
      <w:docPartObj>
        <w:docPartGallery w:val="Page Numbers (Bottom of Page)"/>
        <w:docPartUnique/>
      </w:docPartObj>
    </w:sdtPr>
    <w:sdtContent>
      <w:p w:rsidR="00EF3E33" w:rsidRDefault="00EF3E33">
        <w:pPr>
          <w:pStyle w:val="Noga"/>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12445" cy="441325"/>
                  <wp:effectExtent l="0" t="0" r="1905" b="0"/>
                  <wp:wrapNone/>
                  <wp:docPr id="1" name="Diagram poteka: nadomestni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EF3E33" w:rsidRDefault="00EF3E33">
                              <w:pPr>
                                <w:pStyle w:val="Nog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tDOzwIAAN0FAAAOAAAAZHJzL2Uyb0RvYy54bWysVGFv2jAQ/T5p/8Hy9zQJOECihooSmCZ1&#10;W6VuP8AkDrHm2JltGrpp/31nByi0mjRtAyny2b679+6e7/pm3wr0yLThSuY4voowYrJUFZfbHH/5&#10;vA5mGBlLZUWFkizHT8zgm/nbN9d9l7GRapSomEYQRJqs73LcWNtlYWjKhrXUXKmOSTislW6pBVNv&#10;w0rTHqK3IhxF0STsla46rUpmDOwWwyGe+/h1zUr7qa4Ns0jkGLBZ/9X+u3HfcH5Ns62mXcPLAwz6&#10;FyhayiUkPYUqqKVop/mrUC0vtTKqtlelakNV17xkngOwiaMXbB4a2jHPBYpjulOZzP8LW358vNeI&#10;V9A7jCRtoUUFp1CQFnXKsq80g91KtcxYydGh0Ch2des7k4H7Q3evHXPT3anyq0FSLRsqt2yhteob&#10;RitA6++HFw7OMOCKNv0HVUFaurPKl3Bf69YFhOKgve/U06lTbG9RCZtJPCIkwaiEI0Li8ShxiEKa&#10;HZ07bew7poAFLHJcC9UDLG0XwjItqWX3g2Z8Rvp4Z+zgf/RzAKRacyG8QoS82IBEww7gAVd35pD5&#10;hv9Io3Q1W81IQEaTVUCioggW6yUJJut4mhTjYrks4p8ub0yyhlcVky7NUXwx+bPmHp7BIJuT/IwS&#10;vHLhHCSjt5ul0OiRgviT5Wx8Sw5VOrsWXsLwRQQuLyhBuaPbURqsJ7NpQNYkCdJpNAuiOL1NJxFJ&#10;SbG+pHTHJft3SqjPcZpAcz2d33Kbjt3/NTeatRzajQRvczyL3M9dopmT5UpWfm0pF8P6rBQO/nMp&#10;oN3HRnsRO90O+rf7zR6iODFvVPUEctYK5AaTBmYiLBqlv2PUw3zJsfm2o5phJN5LeBJpTIgbSN4g&#10;yXQEhj4/2ZyfUFlCqBxbjIbl0g5DbNdpvm0gU+xrJNUCnlHNvZqfUQEVZ8AM8aQO884NqXPb33qe&#10;yvNfAAAA//8DAFBLAwQUAAYACAAAACEAGuRMndkAAAADAQAADwAAAGRycy9kb3ducmV2LnhtbEyP&#10;wU7DMBBE70j8g7VI3KgDqKENcSpEhbjS0nLexksSYa+jeNuEv8dwoZeVRjOaeVuuJu/UiYbYBTZw&#10;O8tAEdfBdtwY2L2/3CxARUG26AKTgW+KsKouL0osbBh5Q6etNCqVcCzQQCvSF1rHuiWPcRZ64uR9&#10;hsGjJDk02g44pnLv9F2W5dpjx2mhxZ6eW6q/tkdvYJ+P9bq533zs33b4qie37NdzMeb6anp6BCU0&#10;yX8YfvETOlSJ6RCObKNyBtIj8neTt8geQB0M5Ms56KrU5+zVDwAAAP//AwBQSwECLQAUAAYACAAA&#10;ACEAtoM4kv4AAADhAQAAEwAAAAAAAAAAAAAAAAAAAAAAW0NvbnRlbnRfVHlwZXNdLnhtbFBLAQIt&#10;ABQABgAIAAAAIQA4/SH/1gAAAJQBAAALAAAAAAAAAAAAAAAAAC8BAABfcmVscy8ucmVsc1BLAQIt&#10;ABQABgAIAAAAIQD7dtDOzwIAAN0FAAAOAAAAAAAAAAAAAAAAAC4CAABkcnMvZTJvRG9jLnhtbFBL&#10;AQItABQABgAIAAAAIQAa5Eyd2QAAAAMBAAAPAAAAAAAAAAAAAAAAACkFAABkcnMvZG93bnJldi54&#10;bWxQSwUGAAAAAAQABADzAAAALwYAAAAA&#10;" filled="f" fillcolor="#5c83b4" stroked="f" strokecolor="#737373">
                  <v:textbox>
                    <w:txbxContent>
                      <w:p w:rsidR="00EF3E33" w:rsidRDefault="00EF3E33">
                        <w:pPr>
                          <w:pStyle w:val="Nog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Pr>
                            <w:sz w:val="28"/>
                            <w:szCs w:val="28"/>
                          </w:rPr>
                          <w:t>2</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7F7" w:rsidRDefault="004027F7" w:rsidP="00EF3E33">
      <w:r>
        <w:separator/>
      </w:r>
    </w:p>
  </w:footnote>
  <w:footnote w:type="continuationSeparator" w:id="0">
    <w:p w:rsidR="004027F7" w:rsidRDefault="004027F7" w:rsidP="00EF3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CED"/>
    <w:rsid w:val="00187FBB"/>
    <w:rsid w:val="004027F7"/>
    <w:rsid w:val="00911415"/>
    <w:rsid w:val="00923CED"/>
    <w:rsid w:val="00BF1869"/>
    <w:rsid w:val="00C42391"/>
    <w:rsid w:val="00ED1830"/>
    <w:rsid w:val="00EF3E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26510"/>
  <w15:chartTrackingRefBased/>
  <w15:docId w15:val="{5B620F95-9216-4163-A143-4BC5A90F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23CED"/>
    <w:pPr>
      <w:spacing w:after="0" w:line="240" w:lineRule="auto"/>
    </w:pPr>
    <w:rPr>
      <w:rFonts w:ascii="Calibri" w:hAnsi="Calibri" w:cs="Calibri"/>
    </w:rPr>
  </w:style>
  <w:style w:type="paragraph" w:styleId="Naslov2">
    <w:name w:val="heading 2"/>
    <w:basedOn w:val="Navaden"/>
    <w:next w:val="Navaden"/>
    <w:link w:val="Naslov2Znak"/>
    <w:uiPriority w:val="9"/>
    <w:semiHidden/>
    <w:unhideWhenUsed/>
    <w:qFormat/>
    <w:rsid w:val="00923CE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slov2"/>
    <w:link w:val="Naslov3Znak1"/>
    <w:autoRedefine/>
    <w:qFormat/>
    <w:rsid w:val="00923CED"/>
    <w:pPr>
      <w:keepLines w:val="0"/>
      <w:widowControl w:val="0"/>
      <w:tabs>
        <w:tab w:val="left" w:pos="1134"/>
      </w:tabs>
      <w:suppressAutoHyphens/>
      <w:spacing w:before="480" w:after="240"/>
      <w:jc w:val="both"/>
      <w:outlineLvl w:val="2"/>
    </w:pPr>
    <w:rPr>
      <w:rFonts w:ascii="Arial" w:eastAsia="Calibri" w:hAnsi="Arial" w:cs="font435"/>
      <w:b/>
      <w:color w:val="00000A"/>
      <w:kern w:val="1"/>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23CED"/>
    <w:pPr>
      <w:ind w:left="720"/>
      <w:contextualSpacing/>
    </w:pPr>
  </w:style>
  <w:style w:type="character" w:customStyle="1" w:styleId="Naslov3Znak">
    <w:name w:val="Naslov 3 Znak"/>
    <w:basedOn w:val="Privzetapisavaodstavka"/>
    <w:uiPriority w:val="9"/>
    <w:semiHidden/>
    <w:rsid w:val="00923CED"/>
    <w:rPr>
      <w:rFonts w:asciiTheme="majorHAnsi" w:eastAsiaTheme="majorEastAsia" w:hAnsiTheme="majorHAnsi" w:cstheme="majorBidi"/>
      <w:color w:val="1F3763" w:themeColor="accent1" w:themeShade="7F"/>
      <w:sz w:val="24"/>
      <w:szCs w:val="24"/>
    </w:rPr>
  </w:style>
  <w:style w:type="character" w:customStyle="1" w:styleId="Naslov3Znak1">
    <w:name w:val="Naslov 3 Znak1"/>
    <w:link w:val="Naslov3"/>
    <w:rsid w:val="00923CED"/>
    <w:rPr>
      <w:rFonts w:ascii="Arial" w:eastAsia="Calibri" w:hAnsi="Arial" w:cs="font435"/>
      <w:b/>
      <w:color w:val="00000A"/>
      <w:kern w:val="1"/>
      <w:sz w:val="24"/>
      <w:szCs w:val="24"/>
    </w:rPr>
  </w:style>
  <w:style w:type="character" w:customStyle="1" w:styleId="Naslov2Znak">
    <w:name w:val="Naslov 2 Znak"/>
    <w:basedOn w:val="Privzetapisavaodstavka"/>
    <w:link w:val="Naslov2"/>
    <w:uiPriority w:val="9"/>
    <w:semiHidden/>
    <w:rsid w:val="00923CED"/>
    <w:rPr>
      <w:rFonts w:asciiTheme="majorHAnsi" w:eastAsiaTheme="majorEastAsia" w:hAnsiTheme="majorHAnsi" w:cstheme="majorBidi"/>
      <w:color w:val="2F5496" w:themeColor="accent1" w:themeShade="BF"/>
      <w:sz w:val="26"/>
      <w:szCs w:val="26"/>
    </w:rPr>
  </w:style>
  <w:style w:type="character" w:styleId="Hiperpovezava">
    <w:name w:val="Hyperlink"/>
    <w:uiPriority w:val="99"/>
    <w:rsid w:val="00923CED"/>
    <w:rPr>
      <w:color w:val="0000FF"/>
      <w:u w:val="single"/>
    </w:rPr>
  </w:style>
  <w:style w:type="character" w:styleId="Nerazreenaomemba">
    <w:name w:val="Unresolved Mention"/>
    <w:basedOn w:val="Privzetapisavaodstavka"/>
    <w:uiPriority w:val="99"/>
    <w:semiHidden/>
    <w:unhideWhenUsed/>
    <w:rsid w:val="00187FBB"/>
    <w:rPr>
      <w:color w:val="605E5C"/>
      <w:shd w:val="clear" w:color="auto" w:fill="E1DFDD"/>
    </w:rPr>
  </w:style>
  <w:style w:type="character" w:styleId="SledenaHiperpovezava">
    <w:name w:val="FollowedHyperlink"/>
    <w:basedOn w:val="Privzetapisavaodstavka"/>
    <w:uiPriority w:val="99"/>
    <w:semiHidden/>
    <w:unhideWhenUsed/>
    <w:rsid w:val="00187FBB"/>
    <w:rPr>
      <w:color w:val="954F72" w:themeColor="followedHyperlink"/>
      <w:u w:val="single"/>
    </w:rPr>
  </w:style>
  <w:style w:type="paragraph" w:styleId="Glava">
    <w:name w:val="header"/>
    <w:basedOn w:val="Navaden"/>
    <w:link w:val="GlavaZnak"/>
    <w:rsid w:val="00EF3E33"/>
    <w:pPr>
      <w:tabs>
        <w:tab w:val="center" w:pos="4536"/>
        <w:tab w:val="right" w:pos="9072"/>
      </w:tabs>
      <w:suppressAutoHyphens/>
      <w:spacing w:line="276" w:lineRule="auto"/>
      <w:jc w:val="both"/>
    </w:pPr>
    <w:rPr>
      <w:rFonts w:ascii="Arial" w:eastAsia="Calibri" w:hAnsi="Arial" w:cs="Arial"/>
      <w:color w:val="00000A"/>
      <w:kern w:val="1"/>
      <w:lang w:eastAsia="ar-SA"/>
    </w:rPr>
  </w:style>
  <w:style w:type="character" w:customStyle="1" w:styleId="GlavaZnak">
    <w:name w:val="Glava Znak"/>
    <w:basedOn w:val="Privzetapisavaodstavka"/>
    <w:link w:val="Glava"/>
    <w:rsid w:val="00EF3E33"/>
    <w:rPr>
      <w:rFonts w:ascii="Arial" w:eastAsia="Calibri" w:hAnsi="Arial" w:cs="Arial"/>
      <w:color w:val="00000A"/>
      <w:kern w:val="1"/>
      <w:lang w:eastAsia="ar-SA"/>
    </w:rPr>
  </w:style>
  <w:style w:type="paragraph" w:styleId="Noga">
    <w:name w:val="footer"/>
    <w:basedOn w:val="Navaden"/>
    <w:link w:val="NogaZnak"/>
    <w:uiPriority w:val="99"/>
    <w:unhideWhenUsed/>
    <w:rsid w:val="00EF3E33"/>
    <w:pPr>
      <w:tabs>
        <w:tab w:val="center" w:pos="4536"/>
        <w:tab w:val="right" w:pos="9072"/>
      </w:tabs>
    </w:pPr>
  </w:style>
  <w:style w:type="character" w:customStyle="1" w:styleId="NogaZnak">
    <w:name w:val="Noga Znak"/>
    <w:basedOn w:val="Privzetapisavaodstavka"/>
    <w:link w:val="Noga"/>
    <w:uiPriority w:val="99"/>
    <w:rsid w:val="00EF3E3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kglr.gov.si/si/delovna_podrocja/izvajanje_del_v_gozdovih"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1280</Words>
  <Characters>7301</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2</cp:revision>
  <dcterms:created xsi:type="dcterms:W3CDTF">2019-09-18T11:12:00Z</dcterms:created>
  <dcterms:modified xsi:type="dcterms:W3CDTF">2019-09-18T12:07:00Z</dcterms:modified>
</cp:coreProperties>
</file>